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07C3C">
      <w:pPr>
        <w:snapToGrid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接受“拨投结合”方式支持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承诺书（模板）</w:t>
      </w:r>
    </w:p>
    <w:p w14:paraId="31533ADB">
      <w:pPr>
        <w:snapToGrid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1E6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本单位（个人）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自愿申请参与“科大硅谷”给予高层次人才创业启动条件支持，并</w:t>
      </w:r>
      <w:r>
        <w:rPr>
          <w:rFonts w:hint="eastAsia" w:ascii="仿宋" w:hAnsi="仿宋" w:eastAsia="仿宋" w:cs="仿宋"/>
          <w:sz w:val="32"/>
          <w:szCs w:val="32"/>
        </w:rPr>
        <w:t>郑重承诺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2AFA8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本次申报已知晓本条款应用“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拨投结合”支持方式，并将严格遵守《“科大硅谷”以“拨投结合”方式支持项目管理办法（试行）》中各项事宜，如存在违反相关规定，则取消本次申报资格，并承担由此产生的一切后果。</w:t>
      </w:r>
    </w:p>
    <w:p w14:paraId="570DF412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2EE5F9E5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18ACD23D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法定代表人（个人）（签字）：</w:t>
      </w:r>
    </w:p>
    <w:p w14:paraId="35B9F7DA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439FBCA3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单位名称（盖章）：</w:t>
      </w:r>
    </w:p>
    <w:p w14:paraId="799F67C8">
      <w:pPr>
        <w:widowControl w:val="0"/>
        <w:spacing w:after="120"/>
        <w:ind w:left="0" w:leftChars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60FBD30E">
      <w:pPr>
        <w:snapToGrid/>
        <w:ind w:firstLine="0" w:firstLineChars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年  月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8B3B23B-8572-4385-8EBC-4215E2E3843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2473D42-6B04-4ED0-9F60-DEC9B0B816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8D8EE36-B5C1-41DE-8363-6198C01B5F8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1BF7601"/>
    <w:rsid w:val="06DA6AFD"/>
    <w:rsid w:val="17AF7F7F"/>
    <w:rsid w:val="21E734BE"/>
    <w:rsid w:val="31561CD4"/>
    <w:rsid w:val="41CC510B"/>
    <w:rsid w:val="448E1D24"/>
    <w:rsid w:val="574C48E0"/>
    <w:rsid w:val="58334AA7"/>
    <w:rsid w:val="59B63A4F"/>
    <w:rsid w:val="606267CD"/>
    <w:rsid w:val="6D3C1942"/>
    <w:rsid w:val="7DB5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5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2022-02-26T11:13:00Z</dcterms:created>
  <dc:creator>施洪昊</dc:creator>
  <cp:lastModifiedBy>Amy</cp:lastModifiedBy>
  <dcterms:modified xsi:type="dcterms:W3CDTF">2025-03-24T06:33:33Z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E668B8C99F9C4EF2923534B1D701C0BD_13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