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1</w:t>
      </w:r>
    </w:p>
    <w:p>
      <w:pPr>
        <w:pStyle w:val="16"/>
        <w:widowControl w:val="0"/>
        <w:tabs>
          <w:tab w:val="left" w:pos="7560"/>
        </w:tabs>
        <w:spacing w:before="0" w:beforeAutospacing="0" w:after="0" w:afterAutospacing="0" w:line="580" w:lineRule="exact"/>
        <w:jc w:val="both"/>
        <w:rPr>
          <w:rFonts w:ascii="黑体" w:hAnsi="黑体" w:eastAsia="黑体"/>
          <w:color w:val="auto"/>
          <w:sz w:val="32"/>
          <w:szCs w:val="32"/>
        </w:rPr>
      </w:pPr>
    </w:p>
    <w:p>
      <w:pPr>
        <w:pStyle w:val="16"/>
        <w:widowControl w:val="0"/>
        <w:tabs>
          <w:tab w:val="left" w:pos="7560"/>
        </w:tabs>
        <w:spacing w:before="0" w:beforeAutospacing="0" w:after="0" w:afterAutospacing="0" w:line="580" w:lineRule="exact"/>
        <w:jc w:val="both"/>
        <w:rPr>
          <w:rFonts w:ascii="黑体" w:hAnsi="黑体" w:eastAsia="黑体"/>
          <w:color w:val="auto"/>
          <w:sz w:val="32"/>
          <w:szCs w:val="32"/>
        </w:rPr>
      </w:pPr>
    </w:p>
    <w:p>
      <w:pPr>
        <w:pStyle w:val="16"/>
        <w:widowControl w:val="0"/>
        <w:tabs>
          <w:tab w:val="left" w:pos="7560"/>
        </w:tabs>
        <w:spacing w:before="0" w:beforeAutospacing="0" w:after="0" w:afterAutospacing="0"/>
        <w:jc w:val="center"/>
        <w:rPr>
          <w:rFonts w:ascii="黑体" w:hAnsi="黑体" w:eastAsia="黑体" w:cs="Times New Roman"/>
          <w:color w:val="auto"/>
          <w:kern w:val="2"/>
          <w:sz w:val="48"/>
          <w:szCs w:val="48"/>
        </w:rPr>
      </w:pPr>
      <w:r>
        <w:rPr>
          <w:rFonts w:hint="eastAsia" w:ascii="黑体" w:hAnsi="黑体" w:eastAsia="黑体" w:cs="Times New Roman"/>
          <w:color w:val="auto"/>
          <w:kern w:val="2"/>
          <w:sz w:val="48"/>
          <w:szCs w:val="48"/>
          <w:lang w:eastAsia="zh-CN"/>
        </w:rPr>
        <w:t>合肥</w:t>
      </w:r>
      <w:r>
        <w:rPr>
          <w:rFonts w:hint="eastAsia" w:ascii="黑体" w:hAnsi="黑体" w:eastAsia="黑体" w:cs="Times New Roman"/>
          <w:color w:val="auto"/>
          <w:kern w:val="2"/>
          <w:sz w:val="48"/>
          <w:szCs w:val="48"/>
        </w:rPr>
        <w:t>工业精品申报表</w:t>
      </w:r>
    </w:p>
    <w:p>
      <w:pPr>
        <w:ind w:firstLine="420"/>
        <w:rPr>
          <w:rFonts w:ascii="Times New Roman" w:hAnsi="Times New Roman"/>
          <w:color w:val="auto"/>
          <w:szCs w:val="24"/>
        </w:rPr>
      </w:pPr>
    </w:p>
    <w:p>
      <w:pPr>
        <w:ind w:firstLine="420"/>
        <w:rPr>
          <w:rFonts w:ascii="Times New Roman" w:hAnsi="Times New Roman"/>
          <w:color w:val="auto"/>
        </w:rPr>
      </w:pPr>
    </w:p>
    <w:p>
      <w:pPr>
        <w:ind w:firstLine="420"/>
        <w:rPr>
          <w:rFonts w:ascii="Times New Roman" w:hAnsi="Times New Roman"/>
          <w:color w:val="auto"/>
        </w:rPr>
      </w:pPr>
    </w:p>
    <w:p>
      <w:pPr>
        <w:ind w:firstLine="420"/>
        <w:rPr>
          <w:rFonts w:ascii="Times New Roman" w:hAnsi="Times New Roman"/>
          <w:color w:val="auto"/>
        </w:rPr>
      </w:pPr>
    </w:p>
    <w:p>
      <w:pPr>
        <w:ind w:firstLine="420"/>
        <w:rPr>
          <w:rFonts w:ascii="Times New Roman" w:hAnsi="Times New Roman"/>
          <w:color w:val="auto"/>
        </w:rPr>
      </w:pPr>
    </w:p>
    <w:p>
      <w:pPr>
        <w:ind w:firstLine="420"/>
        <w:rPr>
          <w:rFonts w:ascii="Times New Roman" w:hAnsi="Times New Roman"/>
          <w:color w:val="auto"/>
        </w:rPr>
      </w:pPr>
    </w:p>
    <w:p>
      <w:pPr>
        <w:spacing w:line="600" w:lineRule="exact"/>
        <w:ind w:firstLine="1600" w:firstLineChars="500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产品名称：</w:t>
      </w:r>
      <w:r>
        <w:rPr>
          <w:rFonts w:hint="eastAsia" w:ascii="宋体" w:hAnsi="宋体"/>
          <w:color w:val="auto"/>
          <w:sz w:val="32"/>
          <w:szCs w:val="32"/>
          <w:u w:val="single"/>
        </w:rPr>
        <w:t xml:space="preserve">                       </w:t>
      </w:r>
      <w:bookmarkStart w:id="0" w:name="_GoBack"/>
      <w:bookmarkEnd w:id="0"/>
    </w:p>
    <w:p>
      <w:pPr>
        <w:spacing w:line="600" w:lineRule="exact"/>
        <w:rPr>
          <w:rFonts w:ascii="宋体" w:hAnsi="arial"/>
          <w:color w:val="auto"/>
          <w:sz w:val="32"/>
          <w:szCs w:val="32"/>
        </w:rPr>
      </w:pPr>
    </w:p>
    <w:p>
      <w:pPr>
        <w:spacing w:line="600" w:lineRule="exact"/>
        <w:ind w:firstLine="1600" w:firstLineChars="500"/>
        <w:rPr>
          <w:rFonts w:hint="eastAsia" w:ascii="宋体" w:hAnsi="宋体"/>
          <w:color w:val="auto"/>
          <w:sz w:val="32"/>
          <w:szCs w:val="32"/>
          <w:u w:val="single"/>
        </w:rPr>
      </w:pPr>
      <w:r>
        <w:rPr>
          <w:rFonts w:hint="eastAsia" w:ascii="宋体" w:hAnsi="宋体"/>
          <w:color w:val="auto"/>
          <w:sz w:val="32"/>
          <w:szCs w:val="32"/>
        </w:rPr>
        <w:t>申请单位：</w:t>
      </w:r>
      <w:r>
        <w:rPr>
          <w:rFonts w:hint="eastAsia" w:ascii="宋体" w:hAnsi="宋体"/>
          <w:color w:val="auto"/>
          <w:sz w:val="32"/>
          <w:szCs w:val="32"/>
          <w:u w:val="single"/>
        </w:rPr>
        <w:t xml:space="preserve">       （盖 章）       </w:t>
      </w:r>
    </w:p>
    <w:p>
      <w:pPr>
        <w:pStyle w:val="2"/>
        <w:rPr>
          <w:rFonts w:hint="eastAsia"/>
        </w:rPr>
      </w:pPr>
    </w:p>
    <w:p>
      <w:pPr>
        <w:spacing w:line="600" w:lineRule="exact"/>
        <w:ind w:firstLine="1600" w:firstLineChars="500"/>
        <w:rPr>
          <w:rFonts w:hint="eastAsia" w:ascii="宋体" w:hAnsi="宋体"/>
          <w:color w:val="auto"/>
          <w:sz w:val="32"/>
          <w:szCs w:val="32"/>
          <w:u w:val="single"/>
        </w:rPr>
      </w:pPr>
      <w:r>
        <w:rPr>
          <w:rFonts w:hint="eastAsia" w:ascii="宋体" w:hAnsi="宋体"/>
          <w:color w:val="auto"/>
          <w:sz w:val="32"/>
          <w:szCs w:val="32"/>
          <w:lang w:eastAsia="zh-CN"/>
        </w:rPr>
        <w:t>推荐</w:t>
      </w:r>
      <w:r>
        <w:rPr>
          <w:rFonts w:hint="eastAsia" w:ascii="宋体" w:hAnsi="宋体"/>
          <w:color w:val="auto"/>
          <w:sz w:val="32"/>
          <w:szCs w:val="32"/>
        </w:rPr>
        <w:t>单位：</w:t>
      </w:r>
      <w:r>
        <w:rPr>
          <w:rFonts w:hint="eastAsia" w:ascii="宋体" w:hAnsi="宋体"/>
          <w:color w:val="auto"/>
          <w:sz w:val="32"/>
          <w:szCs w:val="32"/>
          <w:u w:val="single"/>
        </w:rPr>
        <w:t xml:space="preserve">    （</w:t>
      </w:r>
      <w:r>
        <w:rPr>
          <w:rFonts w:hint="eastAsia" w:ascii="宋体" w:hAnsi="宋体"/>
          <w:color w:val="auto"/>
          <w:sz w:val="32"/>
          <w:szCs w:val="32"/>
          <w:u w:val="single"/>
          <w:lang w:eastAsia="zh-CN"/>
        </w:rPr>
        <w:t>县区工信部门</w:t>
      </w:r>
      <w:r>
        <w:rPr>
          <w:rFonts w:hint="eastAsia" w:ascii="宋体" w:hAnsi="宋体"/>
          <w:color w:val="auto"/>
          <w:sz w:val="32"/>
          <w:szCs w:val="32"/>
          <w:u w:val="single"/>
        </w:rPr>
        <w:t xml:space="preserve">）   </w:t>
      </w:r>
    </w:p>
    <w:p>
      <w:pPr>
        <w:pStyle w:val="2"/>
      </w:pPr>
    </w:p>
    <w:p>
      <w:pPr>
        <w:spacing w:line="600" w:lineRule="exact"/>
        <w:ind w:firstLine="1600" w:firstLineChars="500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填表日期：</w:t>
      </w:r>
      <w:r>
        <w:rPr>
          <w:rFonts w:hint="eastAsia" w:ascii="宋体" w:hAnsi="宋体"/>
          <w:color w:val="auto"/>
          <w:sz w:val="32"/>
          <w:szCs w:val="32"/>
          <w:u w:val="single"/>
        </w:rPr>
        <w:t xml:space="preserve">                       </w:t>
      </w:r>
    </w:p>
    <w:p>
      <w:pPr>
        <w:spacing w:line="560" w:lineRule="exact"/>
        <w:ind w:firstLine="640"/>
        <w:rPr>
          <w:rFonts w:ascii="Times New Roman" w:hAnsi="Times New Roman" w:eastAsia="方正仿宋_GBK"/>
          <w:bCs/>
          <w:color w:val="auto"/>
          <w:sz w:val="32"/>
          <w:szCs w:val="36"/>
        </w:rPr>
      </w:pPr>
    </w:p>
    <w:p>
      <w:pPr>
        <w:spacing w:line="240" w:lineRule="atLeast"/>
        <w:ind w:firstLine="643"/>
        <w:rPr>
          <w:rFonts w:ascii="Times New Roman" w:hAnsi="Times New Roman" w:eastAsia="仿宋_GB2312"/>
          <w:b/>
          <w:bCs/>
          <w:color w:val="auto"/>
          <w:sz w:val="32"/>
          <w:szCs w:val="36"/>
        </w:rPr>
      </w:pPr>
    </w:p>
    <w:p>
      <w:pPr>
        <w:pStyle w:val="2"/>
        <w:rPr>
          <w:rFonts w:ascii="Times New Roman" w:hAnsi="Times New Roman" w:eastAsia="仿宋_GB2312"/>
          <w:b/>
          <w:bCs/>
          <w:color w:val="auto"/>
          <w:sz w:val="32"/>
          <w:szCs w:val="36"/>
        </w:rPr>
      </w:pPr>
    </w:p>
    <w:p>
      <w:pPr>
        <w:spacing w:line="240" w:lineRule="atLeast"/>
        <w:ind w:firstLine="643"/>
        <w:rPr>
          <w:rFonts w:ascii="Times New Roman" w:hAnsi="Times New Roman" w:eastAsia="方正楷体_GBK"/>
          <w:bCs/>
          <w:color w:val="auto"/>
          <w:sz w:val="32"/>
          <w:szCs w:val="36"/>
        </w:rPr>
      </w:pPr>
    </w:p>
    <w:p>
      <w:pPr>
        <w:spacing w:line="240" w:lineRule="atLeast"/>
        <w:ind w:firstLine="643"/>
        <w:rPr>
          <w:rFonts w:ascii="Times New Roman" w:hAnsi="Times New Roman" w:eastAsia="方正楷体_GBK"/>
          <w:bCs/>
          <w:color w:val="auto"/>
          <w:sz w:val="32"/>
          <w:szCs w:val="36"/>
        </w:rPr>
      </w:pPr>
    </w:p>
    <w:p>
      <w:pPr>
        <w:spacing w:line="240" w:lineRule="atLeast"/>
        <w:ind w:firstLine="643"/>
        <w:jc w:val="center"/>
        <w:rPr>
          <w:rFonts w:hint="eastAsia" w:ascii="黑体" w:hAnsi="黑体" w:eastAsia="黑体"/>
          <w:bCs/>
          <w:color w:val="auto"/>
          <w:sz w:val="36"/>
          <w:szCs w:val="36"/>
          <w:lang w:eastAsia="zh-CN"/>
        </w:rPr>
      </w:pPr>
      <w:r>
        <w:rPr>
          <w:rFonts w:hint="eastAsia" w:ascii="黑体" w:hAnsi="黑体" w:eastAsia="黑体"/>
          <w:bCs/>
          <w:color w:val="auto"/>
          <w:sz w:val="36"/>
          <w:szCs w:val="36"/>
          <w:lang w:eastAsia="zh-CN"/>
        </w:rPr>
        <w:t>合肥市</w:t>
      </w:r>
      <w:r>
        <w:rPr>
          <w:rFonts w:hint="eastAsia" w:ascii="黑体" w:hAnsi="黑体" w:eastAsia="黑体"/>
          <w:bCs/>
          <w:color w:val="auto"/>
          <w:sz w:val="36"/>
          <w:szCs w:val="36"/>
        </w:rPr>
        <w:t>经济和信息化</w:t>
      </w:r>
      <w:r>
        <w:rPr>
          <w:rFonts w:hint="eastAsia" w:ascii="黑体" w:hAnsi="黑体" w:eastAsia="黑体"/>
          <w:bCs/>
          <w:color w:val="auto"/>
          <w:sz w:val="36"/>
          <w:szCs w:val="36"/>
          <w:lang w:eastAsia="zh-CN"/>
        </w:rPr>
        <w:t>局</w:t>
      </w:r>
    </w:p>
    <w:p>
      <w:pPr>
        <w:spacing w:line="240" w:lineRule="atLeast"/>
        <w:ind w:firstLine="643"/>
        <w:jc w:val="center"/>
        <w:rPr>
          <w:rFonts w:ascii="黑体" w:hAnsi="黑体" w:eastAsia="黑体"/>
          <w:bCs/>
          <w:color w:val="auto"/>
          <w:sz w:val="36"/>
          <w:szCs w:val="36"/>
        </w:rPr>
      </w:pPr>
      <w:r>
        <w:rPr>
          <w:rFonts w:hint="eastAsia" w:ascii="黑体" w:hAnsi="黑体" w:eastAsia="黑体"/>
          <w:bCs/>
          <w:color w:val="auto"/>
          <w:sz w:val="36"/>
          <w:szCs w:val="36"/>
        </w:rPr>
        <w:t>二〇二</w:t>
      </w:r>
      <w:r>
        <w:rPr>
          <w:rFonts w:hint="eastAsia" w:ascii="黑体" w:hAnsi="黑体" w:eastAsia="黑体"/>
          <w:bCs/>
          <w:color w:val="auto"/>
          <w:sz w:val="36"/>
          <w:szCs w:val="36"/>
          <w:lang w:eastAsia="zh-CN"/>
        </w:rPr>
        <w:t>四</w:t>
      </w:r>
      <w:r>
        <w:rPr>
          <w:rFonts w:hint="eastAsia" w:ascii="黑体" w:hAnsi="黑体" w:eastAsia="黑体"/>
          <w:bCs/>
          <w:color w:val="auto"/>
          <w:sz w:val="36"/>
          <w:szCs w:val="36"/>
        </w:rPr>
        <w:t>年</w:t>
      </w:r>
    </w:p>
    <w:p>
      <w:pPr>
        <w:spacing w:line="240" w:lineRule="atLeast"/>
        <w:ind w:firstLine="640"/>
        <w:rPr>
          <w:rFonts w:ascii="Times New Roman" w:hAnsi="Times New Roman" w:eastAsia="方正楷体_GBK"/>
          <w:bCs/>
          <w:color w:val="auto"/>
          <w:sz w:val="32"/>
          <w:szCs w:val="36"/>
        </w:rPr>
      </w:pPr>
    </w:p>
    <w:tbl>
      <w:tblPr>
        <w:tblStyle w:val="10"/>
        <w:tblW w:w="978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1195"/>
        <w:gridCol w:w="8"/>
        <w:gridCol w:w="1021"/>
        <w:gridCol w:w="255"/>
        <w:gridCol w:w="74"/>
        <w:gridCol w:w="685"/>
        <w:gridCol w:w="197"/>
        <w:gridCol w:w="295"/>
        <w:gridCol w:w="25"/>
        <w:gridCol w:w="116"/>
        <w:gridCol w:w="659"/>
        <w:gridCol w:w="501"/>
        <w:gridCol w:w="4"/>
        <w:gridCol w:w="144"/>
        <w:gridCol w:w="67"/>
        <w:gridCol w:w="319"/>
        <w:gridCol w:w="520"/>
        <w:gridCol w:w="153"/>
        <w:gridCol w:w="21"/>
        <w:gridCol w:w="263"/>
        <w:gridCol w:w="919"/>
        <w:gridCol w:w="215"/>
        <w:gridCol w:w="348"/>
        <w:gridCol w:w="415"/>
        <w:gridCol w:w="1357"/>
        <w:gridCol w:w="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9781" w:type="dxa"/>
            <w:gridSpan w:val="2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40" w:lineRule="atLeast"/>
              <w:ind w:firstLine="640"/>
              <w:rPr>
                <w:rFonts w:ascii="黑体" w:hAnsi="黑体" w:eastAsia="黑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楷体_GBK"/>
                <w:bCs/>
                <w:color w:val="auto"/>
                <w:sz w:val="32"/>
                <w:szCs w:val="36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0" w:firstLineChars="50"/>
              <w:jc w:val="left"/>
              <w:textAlignment w:val="auto"/>
              <w:rPr>
                <w:rFonts w:ascii="黑体" w:hAnsi="黑体" w:eastAsia="黑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2"/>
                <w:szCs w:val="32"/>
              </w:rPr>
              <w:t>一、企业基本情况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黑体" w:hAnsi="黑体" w:eastAsia="黑体" w:cs="宋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8576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组织机构代码</w:t>
            </w:r>
          </w:p>
        </w:tc>
        <w:tc>
          <w:tcPr>
            <w:tcW w:w="5056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33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企业成立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职工总数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研发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人员数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6238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邮编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2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联系电话（手机）</w:t>
            </w:r>
          </w:p>
        </w:tc>
        <w:tc>
          <w:tcPr>
            <w:tcW w:w="22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05" w:type="dxa"/>
            <w:gridSpan w:val="3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效益和研发投入</w:t>
            </w:r>
          </w:p>
        </w:tc>
        <w:tc>
          <w:tcPr>
            <w:tcW w:w="20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年 份</w:t>
            </w:r>
          </w:p>
        </w:tc>
        <w:tc>
          <w:tcPr>
            <w:tcW w:w="1941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主营业务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收入（万元）</w:t>
            </w:r>
          </w:p>
        </w:tc>
        <w:tc>
          <w:tcPr>
            <w:tcW w:w="22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利税（万元）</w:t>
            </w:r>
          </w:p>
        </w:tc>
        <w:tc>
          <w:tcPr>
            <w:tcW w:w="978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新产品产值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研发投入占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主营业务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收入比重（%）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205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利润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税收</w:t>
            </w:r>
          </w:p>
        </w:tc>
        <w:tc>
          <w:tcPr>
            <w:tcW w:w="978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05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年度</w:t>
            </w:r>
          </w:p>
        </w:tc>
        <w:tc>
          <w:tcPr>
            <w:tcW w:w="19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05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年度</w:t>
            </w:r>
          </w:p>
        </w:tc>
        <w:tc>
          <w:tcPr>
            <w:tcW w:w="19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企业拥有有效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发明专利数(项)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1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企业拥有有效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实用新型专利数（项）</w:t>
            </w: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35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主要专利名称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及专利号</w:t>
            </w:r>
          </w:p>
        </w:tc>
        <w:tc>
          <w:tcPr>
            <w:tcW w:w="4214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企业简介</w:t>
            </w:r>
          </w:p>
        </w:tc>
        <w:tc>
          <w:tcPr>
            <w:tcW w:w="8576" w:type="dxa"/>
            <w:gridSpan w:val="2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（企业规模、主导产品、研发实力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以及研发平台相关情况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500字内）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2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76" w:type="dxa"/>
            <w:gridSpan w:val="2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2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创新平台</w:t>
            </w:r>
          </w:p>
        </w:tc>
        <w:tc>
          <w:tcPr>
            <w:tcW w:w="397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级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以上创新平台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（如企业技术中心、技术创新示范企业等）</w:t>
            </w:r>
          </w:p>
        </w:tc>
        <w:tc>
          <w:tcPr>
            <w:tcW w:w="460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2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企业获得的荣誉</w:t>
            </w:r>
          </w:p>
        </w:tc>
        <w:tc>
          <w:tcPr>
            <w:tcW w:w="397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获得市级以上政府相关部门商标、质量类荣誉称号或奖励</w:t>
            </w:r>
          </w:p>
        </w:tc>
        <w:tc>
          <w:tcPr>
            <w:tcW w:w="460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3" w:type="dxa"/>
          <w:trHeight w:val="765" w:hRule="atLeast"/>
          <w:jc w:val="center"/>
        </w:trPr>
        <w:tc>
          <w:tcPr>
            <w:tcW w:w="9776" w:type="dxa"/>
            <w:gridSpan w:val="2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14" w:firstLineChars="98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0" w:firstLineChars="50"/>
              <w:jc w:val="left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2"/>
                <w:szCs w:val="32"/>
              </w:rPr>
              <w:t>二、申报的产品基本情况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14" w:firstLineChars="98"/>
              <w:jc w:val="left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3" w:type="dxa"/>
          <w:trHeight w:val="975" w:hRule="atLeast"/>
          <w:jc w:val="center"/>
        </w:trPr>
        <w:tc>
          <w:tcPr>
            <w:tcW w:w="255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产品名称及型号</w:t>
            </w:r>
          </w:p>
        </w:tc>
        <w:tc>
          <w:tcPr>
            <w:tcW w:w="368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76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上市销售时间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精确到月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3" w:type="dxa"/>
          <w:trHeight w:val="1365" w:hRule="atLeast"/>
          <w:jc w:val="center"/>
        </w:trPr>
        <w:tc>
          <w:tcPr>
            <w:tcW w:w="255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技术来源（请打√或补充内容）</w:t>
            </w:r>
          </w:p>
        </w:tc>
        <w:tc>
          <w:tcPr>
            <w:tcW w:w="7223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 ）企业自主研发        （ ）引进国外设备、技术生产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（ ）产学研联合研发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 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3" w:type="dxa"/>
          <w:trHeight w:val="1430" w:hRule="atLeast"/>
          <w:jc w:val="center"/>
        </w:trPr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本产品共授权发明专利数(项)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本产品共授权实用新型专利数（项）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主要专利名称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及专利号</w:t>
            </w:r>
          </w:p>
        </w:tc>
        <w:tc>
          <w:tcPr>
            <w:tcW w:w="369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3" w:type="dxa"/>
          <w:trHeight w:val="3095" w:hRule="atLeast"/>
          <w:jc w:val="center"/>
        </w:trPr>
        <w:tc>
          <w:tcPr>
            <w:tcW w:w="977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产品简介：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（1、用途、性能、特点；2、技术创新点；3、市场前景。500字以内，文字附后）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3" w:type="dxa"/>
          <w:trHeight w:val="1219" w:hRule="atLeast"/>
          <w:jc w:val="center"/>
        </w:trPr>
        <w:tc>
          <w:tcPr>
            <w:tcW w:w="255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生产过程智能化情况</w:t>
            </w:r>
          </w:p>
        </w:tc>
        <w:tc>
          <w:tcPr>
            <w:tcW w:w="7223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（省级智能工厂、数字化车间等情况，申报产品生产中使用智能化、数字化设备情况等）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3" w:type="dxa"/>
          <w:trHeight w:val="1069" w:hRule="atLeast"/>
          <w:jc w:val="center"/>
        </w:trPr>
        <w:tc>
          <w:tcPr>
            <w:tcW w:w="255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产品获得荣誉</w:t>
            </w:r>
          </w:p>
        </w:tc>
        <w:tc>
          <w:tcPr>
            <w:tcW w:w="7223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（市级以上“三首”产品、省级新产品以及其他获得荣誉情况）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3" w:type="dxa"/>
          <w:trHeight w:val="1020" w:hRule="atLeast"/>
          <w:jc w:val="center"/>
        </w:trPr>
        <w:tc>
          <w:tcPr>
            <w:tcW w:w="11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产品经济效益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358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销售量（件）</w:t>
            </w:r>
          </w:p>
        </w:tc>
        <w:tc>
          <w:tcPr>
            <w:tcW w:w="13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销售收入（万元）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税收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利润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本产品销售额占年度企业销售额比重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3" w:type="dxa"/>
          <w:trHeight w:val="784" w:hRule="atLeast"/>
          <w:jc w:val="center"/>
        </w:trPr>
        <w:tc>
          <w:tcPr>
            <w:tcW w:w="11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度</w:t>
            </w:r>
          </w:p>
        </w:tc>
        <w:tc>
          <w:tcPr>
            <w:tcW w:w="131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3" w:type="dxa"/>
          <w:trHeight w:val="784" w:hRule="atLeast"/>
          <w:jc w:val="center"/>
        </w:trPr>
        <w:tc>
          <w:tcPr>
            <w:tcW w:w="11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度</w:t>
            </w:r>
          </w:p>
        </w:tc>
        <w:tc>
          <w:tcPr>
            <w:tcW w:w="131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pStyle w:val="16"/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jc w:val="both"/>
        <w:textAlignment w:val="auto"/>
        <w:rPr>
          <w:rFonts w:ascii="黑体" w:hAnsi="黑体" w:eastAsia="黑体"/>
          <w:color w:val="auto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right="0" w:firstLine="640" w:firstLineChars="200"/>
        <w:textAlignment w:val="auto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right="0" w:firstLine="640" w:firstLineChars="200"/>
        <w:textAlignment w:val="auto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right="0" w:firstLine="640" w:firstLineChars="200"/>
        <w:textAlignment w:val="auto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right="0" w:firstLine="640" w:firstLineChars="200"/>
        <w:textAlignment w:val="auto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right="0" w:firstLine="640" w:firstLineChars="200"/>
        <w:textAlignment w:val="auto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right="0" w:firstLine="640" w:firstLineChars="200"/>
        <w:textAlignment w:val="auto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right="0" w:firstLine="640" w:firstLineChars="200"/>
        <w:textAlignment w:val="auto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right="0" w:firstLine="640" w:firstLineChars="200"/>
        <w:textAlignment w:val="auto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right="0" w:firstLine="640" w:firstLineChars="200"/>
        <w:textAlignment w:val="auto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right="0" w:firstLine="640" w:firstLineChars="200"/>
        <w:textAlignment w:val="auto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right="0" w:firstLine="640" w:firstLineChars="200"/>
        <w:textAlignment w:val="auto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right="0" w:firstLine="640" w:firstLineChars="200"/>
        <w:textAlignment w:val="auto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right="0" w:firstLine="640" w:firstLineChars="200"/>
        <w:textAlignment w:val="auto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right="0" w:firstLine="640" w:firstLineChars="200"/>
        <w:textAlignment w:val="auto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right="0" w:firstLine="640" w:firstLineChars="200"/>
        <w:textAlignment w:val="auto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right="0" w:firstLine="640" w:firstLineChars="200"/>
        <w:textAlignment w:val="auto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right="0" w:firstLine="640" w:firstLineChars="200"/>
        <w:textAlignment w:val="auto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iberation Sans">
    <w:panose1 w:val="020B0604020202020204"/>
    <w:charset w:val="00"/>
    <w:family w:val="swiss"/>
    <w:pitch w:val="default"/>
    <w:sig w:usb0="A00002AF" w:usb1="500078FB" w:usb2="00000000" w:usb3="00000000" w:csb0="6000009F" w:csb1="DFD7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sans-serif">
    <w:altName w:val="汉仪仿宋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altName w:val="汉仪仿宋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F8F7F"/>
    <w:rsid w:val="17FF5EA6"/>
    <w:rsid w:val="1FBDD929"/>
    <w:rsid w:val="1FBF34AE"/>
    <w:rsid w:val="1FFC724A"/>
    <w:rsid w:val="2D7EEEE1"/>
    <w:rsid w:val="2F7753A1"/>
    <w:rsid w:val="2FDDBF9F"/>
    <w:rsid w:val="2FEC0800"/>
    <w:rsid w:val="2FEF4EE0"/>
    <w:rsid w:val="316E3DB8"/>
    <w:rsid w:val="367CA66D"/>
    <w:rsid w:val="37FF083A"/>
    <w:rsid w:val="39FFF0F3"/>
    <w:rsid w:val="3AFE93E9"/>
    <w:rsid w:val="3CFEE501"/>
    <w:rsid w:val="3E5DDFFC"/>
    <w:rsid w:val="3F4CB4DF"/>
    <w:rsid w:val="3FEDFACF"/>
    <w:rsid w:val="3FFF366B"/>
    <w:rsid w:val="43FB3782"/>
    <w:rsid w:val="4FEB2E22"/>
    <w:rsid w:val="4FFFDAFE"/>
    <w:rsid w:val="56ED75B8"/>
    <w:rsid w:val="5AA7C7F0"/>
    <w:rsid w:val="5C73BFA2"/>
    <w:rsid w:val="5DEF0C7F"/>
    <w:rsid w:val="5FE34BFB"/>
    <w:rsid w:val="633F5E58"/>
    <w:rsid w:val="65EDFF87"/>
    <w:rsid w:val="65FF551A"/>
    <w:rsid w:val="663B2B49"/>
    <w:rsid w:val="677E2873"/>
    <w:rsid w:val="67F2BE2B"/>
    <w:rsid w:val="69BBC5B5"/>
    <w:rsid w:val="69EF8088"/>
    <w:rsid w:val="6DBF3723"/>
    <w:rsid w:val="6FB5A7CA"/>
    <w:rsid w:val="6FBD3F2F"/>
    <w:rsid w:val="6FD77FD9"/>
    <w:rsid w:val="6FFBEDD4"/>
    <w:rsid w:val="749D116E"/>
    <w:rsid w:val="75FFD58A"/>
    <w:rsid w:val="76F7E070"/>
    <w:rsid w:val="76FA23AF"/>
    <w:rsid w:val="77F73531"/>
    <w:rsid w:val="77F7959A"/>
    <w:rsid w:val="79B3C32D"/>
    <w:rsid w:val="79FAEA9A"/>
    <w:rsid w:val="79FFCE5D"/>
    <w:rsid w:val="7AFF4266"/>
    <w:rsid w:val="7B5EF4AA"/>
    <w:rsid w:val="7BC7126C"/>
    <w:rsid w:val="7BD746B9"/>
    <w:rsid w:val="7BFD6F1B"/>
    <w:rsid w:val="7C3FE4FD"/>
    <w:rsid w:val="7CB7182D"/>
    <w:rsid w:val="7DA7C3FD"/>
    <w:rsid w:val="7DEDC098"/>
    <w:rsid w:val="7DFF462F"/>
    <w:rsid w:val="7DFF9949"/>
    <w:rsid w:val="7E9B6067"/>
    <w:rsid w:val="7F7530D0"/>
    <w:rsid w:val="7F7BC430"/>
    <w:rsid w:val="7F9DB802"/>
    <w:rsid w:val="7FBF5EC4"/>
    <w:rsid w:val="7FDB8887"/>
    <w:rsid w:val="7FF538AC"/>
    <w:rsid w:val="7FFBC26F"/>
    <w:rsid w:val="7FFEC666"/>
    <w:rsid w:val="7FFFA4BA"/>
    <w:rsid w:val="8F6F8BB0"/>
    <w:rsid w:val="95F781B2"/>
    <w:rsid w:val="9765EAC0"/>
    <w:rsid w:val="9EEB2DB1"/>
    <w:rsid w:val="AF73A729"/>
    <w:rsid w:val="AF7DE844"/>
    <w:rsid w:val="B4FE134D"/>
    <w:rsid w:val="BCE72140"/>
    <w:rsid w:val="BCFF82D9"/>
    <w:rsid w:val="BDBDA6E9"/>
    <w:rsid w:val="BEAEC1B6"/>
    <w:rsid w:val="BEF3EBF0"/>
    <w:rsid w:val="BF5FDA04"/>
    <w:rsid w:val="BF7F0AB4"/>
    <w:rsid w:val="BF7F4092"/>
    <w:rsid w:val="BFDFFE51"/>
    <w:rsid w:val="C6DFC49B"/>
    <w:rsid w:val="CB7F9DE1"/>
    <w:rsid w:val="CBBE2596"/>
    <w:rsid w:val="CE7F557C"/>
    <w:rsid w:val="CF1FE8CB"/>
    <w:rsid w:val="CFBF434D"/>
    <w:rsid w:val="D6BAF8C8"/>
    <w:rsid w:val="D6EF8ECB"/>
    <w:rsid w:val="D7EDD6FF"/>
    <w:rsid w:val="D7FF360E"/>
    <w:rsid w:val="D95FCA5B"/>
    <w:rsid w:val="DDDE05C8"/>
    <w:rsid w:val="DEAFD4C2"/>
    <w:rsid w:val="DF7DB39A"/>
    <w:rsid w:val="DF9F7DE9"/>
    <w:rsid w:val="E1FF8B19"/>
    <w:rsid w:val="E94FB671"/>
    <w:rsid w:val="E9FD9AB3"/>
    <w:rsid w:val="EDBFAF26"/>
    <w:rsid w:val="EDFC8A85"/>
    <w:rsid w:val="EEBF2F81"/>
    <w:rsid w:val="EFAFE613"/>
    <w:rsid w:val="EFB7F370"/>
    <w:rsid w:val="EFEAB47C"/>
    <w:rsid w:val="F1FF9BC8"/>
    <w:rsid w:val="F33F3494"/>
    <w:rsid w:val="F3B912D9"/>
    <w:rsid w:val="F3BF187D"/>
    <w:rsid w:val="F63F5029"/>
    <w:rsid w:val="F77E32AF"/>
    <w:rsid w:val="F7D5A540"/>
    <w:rsid w:val="F7DA5F35"/>
    <w:rsid w:val="F7DD791E"/>
    <w:rsid w:val="F7F9D473"/>
    <w:rsid w:val="FA7D7F7C"/>
    <w:rsid w:val="FA9F7787"/>
    <w:rsid w:val="FB2F3C2E"/>
    <w:rsid w:val="FB3F4534"/>
    <w:rsid w:val="FB9F77DA"/>
    <w:rsid w:val="FBB18DB9"/>
    <w:rsid w:val="FBD725B6"/>
    <w:rsid w:val="FC7B3C42"/>
    <w:rsid w:val="FCCF19D2"/>
    <w:rsid w:val="FCFF4F75"/>
    <w:rsid w:val="FD5F7B2B"/>
    <w:rsid w:val="FD7FFD67"/>
    <w:rsid w:val="FD9BA55D"/>
    <w:rsid w:val="FDA7B4B5"/>
    <w:rsid w:val="FDAF6916"/>
    <w:rsid w:val="FDFC7477"/>
    <w:rsid w:val="FE8FBCEC"/>
    <w:rsid w:val="FEDB8C27"/>
    <w:rsid w:val="FEE955B6"/>
    <w:rsid w:val="FEF368A9"/>
    <w:rsid w:val="FEFF7F92"/>
    <w:rsid w:val="FEFFEBB9"/>
    <w:rsid w:val="FF7C5A8C"/>
    <w:rsid w:val="FF8D8A75"/>
    <w:rsid w:val="FF9785DC"/>
    <w:rsid w:val="FFA3EDEA"/>
    <w:rsid w:val="FFB7FA45"/>
    <w:rsid w:val="FFB87DF5"/>
    <w:rsid w:val="FFD65E54"/>
    <w:rsid w:val="FFDDFCEC"/>
    <w:rsid w:val="FFFB4942"/>
    <w:rsid w:val="FFFD85C6"/>
    <w:rsid w:val="FFFF5F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"/>
    <w:basedOn w:val="5"/>
    <w:qFormat/>
    <w:uiPriority w:val="0"/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默认段落字体1"/>
    <w:qFormat/>
    <w:uiPriority w:val="0"/>
  </w:style>
  <w:style w:type="paragraph" w:customStyle="1" w:styleId="14">
    <w:name w:val="Heading"/>
    <w:basedOn w:val="1"/>
    <w:next w:val="5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5">
    <w:name w:val="Index"/>
    <w:basedOn w:val="1"/>
    <w:qFormat/>
    <w:uiPriority w:val="0"/>
    <w:pPr>
      <w:widowControl w:val="0"/>
      <w:suppressLineNumbers/>
      <w:suppressAutoHyphens/>
    </w:pPr>
  </w:style>
  <w:style w:type="paragraph" w:customStyle="1" w:styleId="16">
    <w:name w:val="reader-word-layer reader-word-s4-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Office_11.8.2.10251_F1E327BC-269C-435d-A152-05C5408002CA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2018-11-30T09:47:00Z</dcterms:created>
  <dc:creator>uos</dc:creator>
  <cp:lastModifiedBy>uos</cp:lastModifiedBy>
  <cp:lastPrinted>2024-11-30T23:47:00Z</cp:lastPrinted>
  <dcterms:modified xsi:type="dcterms:W3CDTF">2024-12-02T15:21:56Z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