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08E32">
      <w:pPr>
        <w:spacing w:line="59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 w14:paraId="4AE9E4A6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基金直投项目推荐表（汇总）</w:t>
      </w:r>
    </w:p>
    <w:p w14:paraId="4F582B8C">
      <w:pPr>
        <w:pStyle w:val="18"/>
        <w:spacing w:line="440" w:lineRule="exact"/>
        <w:ind w:firstLine="480"/>
        <w:jc w:val="left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 xml:space="preserve">填报单位：                                    填报日期：2024年 月 日                         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单位：万元</w:t>
      </w:r>
    </w:p>
    <w:p w14:paraId="14CCF449">
      <w:pPr>
        <w:rPr>
          <w:rFonts w:hint="default" w:ascii="Times New Roman" w:hAnsi="Times New Roman" w:cs="Times New Roman"/>
          <w:color w:val="auto"/>
        </w:rPr>
      </w:pP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15"/>
        <w:gridCol w:w="1007"/>
        <w:gridCol w:w="721"/>
        <w:gridCol w:w="701"/>
        <w:gridCol w:w="817"/>
        <w:gridCol w:w="1214"/>
        <w:gridCol w:w="1084"/>
        <w:gridCol w:w="996"/>
        <w:gridCol w:w="1177"/>
        <w:gridCol w:w="1192"/>
        <w:gridCol w:w="1123"/>
        <w:gridCol w:w="811"/>
        <w:gridCol w:w="721"/>
        <w:gridCol w:w="732"/>
        <w:gridCol w:w="695"/>
      </w:tblGrid>
      <w:tr w14:paraId="623EC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5" w:type="pct"/>
            <w:vMerge w:val="restart"/>
            <w:noWrap w:val="0"/>
            <w:vAlign w:val="center"/>
          </w:tcPr>
          <w:p w14:paraId="2345BDC0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52" w:type="pct"/>
            <w:vMerge w:val="restart"/>
            <w:noWrap w:val="0"/>
            <w:vAlign w:val="center"/>
          </w:tcPr>
          <w:p w14:paraId="5898A2F3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  <w:t>企业</w:t>
            </w:r>
          </w:p>
          <w:p w14:paraId="5E8E0029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355" w:type="pct"/>
            <w:vMerge w:val="restart"/>
            <w:noWrap w:val="0"/>
            <w:vAlign w:val="center"/>
          </w:tcPr>
          <w:p w14:paraId="70A27ECD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  <w:t>所在</w:t>
            </w:r>
          </w:p>
          <w:p w14:paraId="7BB6AC13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  <w:t>市县区</w:t>
            </w:r>
          </w:p>
        </w:tc>
        <w:tc>
          <w:tcPr>
            <w:tcW w:w="254" w:type="pct"/>
            <w:vMerge w:val="restart"/>
            <w:noWrap w:val="0"/>
            <w:vAlign w:val="center"/>
          </w:tcPr>
          <w:p w14:paraId="1C88EB89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  <w:t>所属</w:t>
            </w:r>
          </w:p>
          <w:p w14:paraId="255FEBCD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  <w:t>行业</w:t>
            </w:r>
          </w:p>
        </w:tc>
        <w:tc>
          <w:tcPr>
            <w:tcW w:w="247" w:type="pct"/>
            <w:vMerge w:val="restart"/>
            <w:noWrap w:val="0"/>
            <w:vAlign w:val="center"/>
          </w:tcPr>
          <w:p w14:paraId="61DCF38B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  <w:t>专利技术情况</w:t>
            </w:r>
          </w:p>
        </w:tc>
        <w:tc>
          <w:tcPr>
            <w:tcW w:w="1449" w:type="pct"/>
            <w:gridSpan w:val="4"/>
            <w:noWrap w:val="0"/>
            <w:vAlign w:val="center"/>
          </w:tcPr>
          <w:p w14:paraId="795A59DF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  <w:t>业务情况</w:t>
            </w:r>
          </w:p>
        </w:tc>
        <w:tc>
          <w:tcPr>
            <w:tcW w:w="1771" w:type="pct"/>
            <w:gridSpan w:val="5"/>
            <w:noWrap w:val="0"/>
            <w:vAlign w:val="center"/>
          </w:tcPr>
          <w:p w14:paraId="1E680827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  <w:t>融资情况</w:t>
            </w:r>
          </w:p>
        </w:tc>
        <w:tc>
          <w:tcPr>
            <w:tcW w:w="258" w:type="pct"/>
            <w:vMerge w:val="restart"/>
            <w:noWrap w:val="0"/>
            <w:vAlign w:val="center"/>
          </w:tcPr>
          <w:p w14:paraId="5724B7A6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  <w:t>联系人及电话</w:t>
            </w:r>
          </w:p>
        </w:tc>
        <w:tc>
          <w:tcPr>
            <w:tcW w:w="245" w:type="pct"/>
            <w:vMerge w:val="restart"/>
            <w:noWrap w:val="0"/>
            <w:vAlign w:val="center"/>
          </w:tcPr>
          <w:p w14:paraId="53786382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  <w:t>备注</w:t>
            </w:r>
          </w:p>
        </w:tc>
      </w:tr>
      <w:tr w14:paraId="0B9E9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5" w:type="pct"/>
            <w:vMerge w:val="continue"/>
            <w:noWrap w:val="0"/>
            <w:vAlign w:val="center"/>
          </w:tcPr>
          <w:p w14:paraId="3AC10744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2" w:type="pct"/>
            <w:vMerge w:val="continue"/>
            <w:noWrap w:val="0"/>
            <w:vAlign w:val="center"/>
          </w:tcPr>
          <w:p w14:paraId="7374C39B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55" w:type="pct"/>
            <w:vMerge w:val="continue"/>
            <w:noWrap w:val="0"/>
            <w:vAlign w:val="center"/>
          </w:tcPr>
          <w:p w14:paraId="0FE3BB96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4" w:type="pct"/>
            <w:vMerge w:val="continue"/>
            <w:noWrap w:val="0"/>
            <w:vAlign w:val="center"/>
          </w:tcPr>
          <w:p w14:paraId="45C651DB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47" w:type="pct"/>
            <w:vMerge w:val="continue"/>
            <w:noWrap w:val="0"/>
            <w:vAlign w:val="center"/>
          </w:tcPr>
          <w:p w14:paraId="445B6FD3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88" w:type="pct"/>
            <w:noWrap w:val="0"/>
            <w:vAlign w:val="center"/>
          </w:tcPr>
          <w:p w14:paraId="1B5F5F27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  <w:t>主营业务</w:t>
            </w:r>
          </w:p>
        </w:tc>
        <w:tc>
          <w:tcPr>
            <w:tcW w:w="428" w:type="pct"/>
            <w:noWrap w:val="0"/>
            <w:vAlign w:val="center"/>
          </w:tcPr>
          <w:p w14:paraId="35C8A361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  <w:t>上年度</w:t>
            </w:r>
          </w:p>
          <w:p w14:paraId="5CA1F56C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  <w:t>营业收入</w:t>
            </w:r>
          </w:p>
        </w:tc>
        <w:tc>
          <w:tcPr>
            <w:tcW w:w="382" w:type="pct"/>
            <w:noWrap w:val="0"/>
            <w:vAlign w:val="center"/>
          </w:tcPr>
          <w:p w14:paraId="0BAFFFE3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  <w:t>上年度净利润</w:t>
            </w:r>
          </w:p>
        </w:tc>
        <w:tc>
          <w:tcPr>
            <w:tcW w:w="350" w:type="pct"/>
            <w:noWrap w:val="0"/>
            <w:vAlign w:val="center"/>
          </w:tcPr>
          <w:p w14:paraId="5C7CACD9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  <w:t>上年度净资产</w:t>
            </w:r>
          </w:p>
        </w:tc>
        <w:tc>
          <w:tcPr>
            <w:tcW w:w="415" w:type="pct"/>
            <w:noWrap w:val="0"/>
            <w:vAlign w:val="center"/>
          </w:tcPr>
          <w:p w14:paraId="599AF3E4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  <w:t>历次融资</w:t>
            </w:r>
          </w:p>
          <w:p w14:paraId="06E16106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420" w:type="pct"/>
            <w:noWrap w:val="0"/>
            <w:vAlign w:val="center"/>
          </w:tcPr>
          <w:p w14:paraId="74B36641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  <w:t>历次融资</w:t>
            </w:r>
          </w:p>
          <w:p w14:paraId="10805AAE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  <w:t>估值</w:t>
            </w:r>
          </w:p>
        </w:tc>
        <w:tc>
          <w:tcPr>
            <w:tcW w:w="396" w:type="pct"/>
            <w:noWrap w:val="0"/>
            <w:vAlign w:val="center"/>
          </w:tcPr>
          <w:p w14:paraId="140A8DC6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  <w:t>本轮</w:t>
            </w:r>
          </w:p>
          <w:p w14:paraId="62E5748C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  <w:t>融资额</w:t>
            </w:r>
          </w:p>
        </w:tc>
        <w:tc>
          <w:tcPr>
            <w:tcW w:w="286" w:type="pct"/>
            <w:noWrap w:val="0"/>
            <w:vAlign w:val="center"/>
          </w:tcPr>
          <w:p w14:paraId="6E5B4FB9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  <w:t>本轮</w:t>
            </w:r>
          </w:p>
          <w:p w14:paraId="1268B9B4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  <w:t>估值</w:t>
            </w:r>
          </w:p>
        </w:tc>
        <w:tc>
          <w:tcPr>
            <w:tcW w:w="253" w:type="pct"/>
            <w:noWrap w:val="0"/>
            <w:vAlign w:val="center"/>
          </w:tcPr>
          <w:p w14:paraId="2427C02F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  <w:t>融资</w:t>
            </w:r>
          </w:p>
          <w:p w14:paraId="79129164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  <w:t>用途</w:t>
            </w:r>
          </w:p>
        </w:tc>
        <w:tc>
          <w:tcPr>
            <w:tcW w:w="258" w:type="pct"/>
            <w:vMerge w:val="continue"/>
            <w:noWrap w:val="0"/>
            <w:vAlign w:val="center"/>
          </w:tcPr>
          <w:p w14:paraId="7164052D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45" w:type="pct"/>
            <w:vMerge w:val="continue"/>
            <w:noWrap w:val="0"/>
            <w:vAlign w:val="center"/>
          </w:tcPr>
          <w:p w14:paraId="4C7076F6"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szCs w:val="24"/>
              </w:rPr>
            </w:pPr>
          </w:p>
        </w:tc>
      </w:tr>
      <w:tr w14:paraId="16586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5" w:type="pct"/>
            <w:noWrap w:val="0"/>
            <w:vAlign w:val="center"/>
          </w:tcPr>
          <w:p w14:paraId="61C5253A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52" w:type="pct"/>
            <w:noWrap w:val="0"/>
            <w:vAlign w:val="center"/>
          </w:tcPr>
          <w:p w14:paraId="4872631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355" w:type="pct"/>
            <w:noWrap w:val="0"/>
            <w:vAlign w:val="center"/>
          </w:tcPr>
          <w:p w14:paraId="477C59F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54" w:type="pct"/>
            <w:noWrap w:val="0"/>
            <w:vAlign w:val="center"/>
          </w:tcPr>
          <w:p w14:paraId="61149034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7" w:type="pct"/>
            <w:noWrap w:val="0"/>
            <w:vAlign w:val="center"/>
          </w:tcPr>
          <w:p w14:paraId="6EB159B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88" w:type="pct"/>
            <w:noWrap w:val="0"/>
            <w:vAlign w:val="center"/>
          </w:tcPr>
          <w:p w14:paraId="2CCA7836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28" w:type="pct"/>
            <w:noWrap w:val="0"/>
            <w:vAlign w:val="center"/>
          </w:tcPr>
          <w:p w14:paraId="73C837D1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382" w:type="pct"/>
            <w:noWrap w:val="0"/>
            <w:vAlign w:val="center"/>
          </w:tcPr>
          <w:p w14:paraId="55B3C9DD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350" w:type="pct"/>
            <w:noWrap w:val="0"/>
            <w:vAlign w:val="center"/>
          </w:tcPr>
          <w:p w14:paraId="617EAD9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15" w:type="pct"/>
            <w:noWrap w:val="0"/>
            <w:vAlign w:val="center"/>
          </w:tcPr>
          <w:p w14:paraId="00B3DB24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pct"/>
            <w:noWrap w:val="0"/>
            <w:vAlign w:val="center"/>
          </w:tcPr>
          <w:p w14:paraId="3D984BAB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396" w:type="pct"/>
            <w:noWrap w:val="0"/>
            <w:vAlign w:val="center"/>
          </w:tcPr>
          <w:p w14:paraId="1E5CEE03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86" w:type="pct"/>
            <w:noWrap w:val="0"/>
            <w:vAlign w:val="center"/>
          </w:tcPr>
          <w:p w14:paraId="173BD9E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53" w:type="pct"/>
            <w:noWrap w:val="0"/>
            <w:vAlign w:val="center"/>
          </w:tcPr>
          <w:p w14:paraId="48F60D01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58" w:type="pct"/>
            <w:noWrap w:val="0"/>
            <w:vAlign w:val="center"/>
          </w:tcPr>
          <w:p w14:paraId="7D3D8286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5" w:type="pct"/>
            <w:noWrap w:val="0"/>
            <w:vAlign w:val="center"/>
          </w:tcPr>
          <w:p w14:paraId="0646E370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367F7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5" w:type="pct"/>
            <w:noWrap w:val="0"/>
            <w:vAlign w:val="center"/>
          </w:tcPr>
          <w:p w14:paraId="2FA0C08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52" w:type="pct"/>
            <w:noWrap w:val="0"/>
            <w:vAlign w:val="center"/>
          </w:tcPr>
          <w:p w14:paraId="74D6850D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355" w:type="pct"/>
            <w:noWrap w:val="0"/>
            <w:vAlign w:val="center"/>
          </w:tcPr>
          <w:p w14:paraId="03FC144F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54" w:type="pct"/>
            <w:noWrap w:val="0"/>
            <w:vAlign w:val="center"/>
          </w:tcPr>
          <w:p w14:paraId="0929144F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7" w:type="pct"/>
            <w:noWrap w:val="0"/>
            <w:vAlign w:val="center"/>
          </w:tcPr>
          <w:p w14:paraId="13E19533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88" w:type="pct"/>
            <w:noWrap w:val="0"/>
            <w:vAlign w:val="center"/>
          </w:tcPr>
          <w:p w14:paraId="17212D4F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28" w:type="pct"/>
            <w:noWrap w:val="0"/>
            <w:vAlign w:val="center"/>
          </w:tcPr>
          <w:p w14:paraId="51B62F76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382" w:type="pct"/>
            <w:noWrap w:val="0"/>
            <w:vAlign w:val="center"/>
          </w:tcPr>
          <w:p w14:paraId="42C689D0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350" w:type="pct"/>
            <w:noWrap w:val="0"/>
            <w:vAlign w:val="center"/>
          </w:tcPr>
          <w:p w14:paraId="6C2901D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15" w:type="pct"/>
            <w:noWrap w:val="0"/>
            <w:vAlign w:val="center"/>
          </w:tcPr>
          <w:p w14:paraId="3CE1EF0C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pct"/>
            <w:noWrap w:val="0"/>
            <w:vAlign w:val="center"/>
          </w:tcPr>
          <w:p w14:paraId="47B47783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396" w:type="pct"/>
            <w:noWrap w:val="0"/>
            <w:vAlign w:val="center"/>
          </w:tcPr>
          <w:p w14:paraId="53A4C446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86" w:type="pct"/>
            <w:noWrap w:val="0"/>
            <w:vAlign w:val="center"/>
          </w:tcPr>
          <w:p w14:paraId="6F1FE709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53" w:type="pct"/>
            <w:noWrap w:val="0"/>
            <w:vAlign w:val="center"/>
          </w:tcPr>
          <w:p w14:paraId="12C50DE4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58" w:type="pct"/>
            <w:noWrap w:val="0"/>
            <w:vAlign w:val="center"/>
          </w:tcPr>
          <w:p w14:paraId="5C160809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5" w:type="pct"/>
            <w:noWrap w:val="0"/>
            <w:vAlign w:val="center"/>
          </w:tcPr>
          <w:p w14:paraId="5117A82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4E1F6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5" w:type="pct"/>
            <w:noWrap w:val="0"/>
            <w:vAlign w:val="center"/>
          </w:tcPr>
          <w:p w14:paraId="05971ED2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52" w:type="pct"/>
            <w:noWrap w:val="0"/>
            <w:vAlign w:val="center"/>
          </w:tcPr>
          <w:p w14:paraId="6408214B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355" w:type="pct"/>
            <w:noWrap w:val="0"/>
            <w:vAlign w:val="center"/>
          </w:tcPr>
          <w:p w14:paraId="71FC2B0C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54" w:type="pct"/>
            <w:noWrap w:val="0"/>
            <w:vAlign w:val="center"/>
          </w:tcPr>
          <w:p w14:paraId="6AEF04B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7" w:type="pct"/>
            <w:noWrap w:val="0"/>
            <w:vAlign w:val="center"/>
          </w:tcPr>
          <w:p w14:paraId="2DE8013C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88" w:type="pct"/>
            <w:noWrap w:val="0"/>
            <w:vAlign w:val="center"/>
          </w:tcPr>
          <w:p w14:paraId="37A02303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28" w:type="pct"/>
            <w:noWrap w:val="0"/>
            <w:vAlign w:val="center"/>
          </w:tcPr>
          <w:p w14:paraId="3C3DB619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382" w:type="pct"/>
            <w:noWrap w:val="0"/>
            <w:vAlign w:val="center"/>
          </w:tcPr>
          <w:p w14:paraId="0EC9DC91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350" w:type="pct"/>
            <w:noWrap w:val="0"/>
            <w:vAlign w:val="center"/>
          </w:tcPr>
          <w:p w14:paraId="40BAA85D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15" w:type="pct"/>
            <w:noWrap w:val="0"/>
            <w:vAlign w:val="center"/>
          </w:tcPr>
          <w:p w14:paraId="3E9AB0E2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pct"/>
            <w:noWrap w:val="0"/>
            <w:vAlign w:val="center"/>
          </w:tcPr>
          <w:p w14:paraId="237C2773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396" w:type="pct"/>
            <w:noWrap w:val="0"/>
            <w:vAlign w:val="center"/>
          </w:tcPr>
          <w:p w14:paraId="2F96286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86" w:type="pct"/>
            <w:noWrap w:val="0"/>
            <w:vAlign w:val="center"/>
          </w:tcPr>
          <w:p w14:paraId="0CA77F9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53" w:type="pct"/>
            <w:noWrap w:val="0"/>
            <w:vAlign w:val="center"/>
          </w:tcPr>
          <w:p w14:paraId="5105147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58" w:type="pct"/>
            <w:noWrap w:val="0"/>
            <w:vAlign w:val="center"/>
          </w:tcPr>
          <w:p w14:paraId="1209886F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5" w:type="pct"/>
            <w:noWrap w:val="0"/>
            <w:vAlign w:val="center"/>
          </w:tcPr>
          <w:p w14:paraId="4AF89620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28B70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5" w:type="pct"/>
            <w:noWrap w:val="0"/>
            <w:vAlign w:val="center"/>
          </w:tcPr>
          <w:p w14:paraId="42C61BE0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52" w:type="pct"/>
            <w:noWrap w:val="0"/>
            <w:vAlign w:val="center"/>
          </w:tcPr>
          <w:p w14:paraId="5DAA9F8A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355" w:type="pct"/>
            <w:noWrap w:val="0"/>
            <w:vAlign w:val="center"/>
          </w:tcPr>
          <w:p w14:paraId="0EC61A3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54" w:type="pct"/>
            <w:noWrap w:val="0"/>
            <w:vAlign w:val="center"/>
          </w:tcPr>
          <w:p w14:paraId="4CC67DBD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7" w:type="pct"/>
            <w:noWrap w:val="0"/>
            <w:vAlign w:val="center"/>
          </w:tcPr>
          <w:p w14:paraId="060EE40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88" w:type="pct"/>
            <w:noWrap w:val="0"/>
            <w:vAlign w:val="center"/>
          </w:tcPr>
          <w:p w14:paraId="76D2A25F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28" w:type="pct"/>
            <w:noWrap w:val="0"/>
            <w:vAlign w:val="center"/>
          </w:tcPr>
          <w:p w14:paraId="7A466583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382" w:type="pct"/>
            <w:noWrap w:val="0"/>
            <w:vAlign w:val="center"/>
          </w:tcPr>
          <w:p w14:paraId="4633D12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350" w:type="pct"/>
            <w:noWrap w:val="0"/>
            <w:vAlign w:val="center"/>
          </w:tcPr>
          <w:p w14:paraId="6778782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15" w:type="pct"/>
            <w:noWrap w:val="0"/>
            <w:vAlign w:val="center"/>
          </w:tcPr>
          <w:p w14:paraId="0E0F1EBC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pct"/>
            <w:noWrap w:val="0"/>
            <w:vAlign w:val="center"/>
          </w:tcPr>
          <w:p w14:paraId="6CC3BD9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396" w:type="pct"/>
            <w:noWrap w:val="0"/>
            <w:vAlign w:val="center"/>
          </w:tcPr>
          <w:p w14:paraId="41601E99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86" w:type="pct"/>
            <w:noWrap w:val="0"/>
            <w:vAlign w:val="center"/>
          </w:tcPr>
          <w:p w14:paraId="3884899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53" w:type="pct"/>
            <w:noWrap w:val="0"/>
            <w:vAlign w:val="center"/>
          </w:tcPr>
          <w:p w14:paraId="06BEEA4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58" w:type="pct"/>
            <w:noWrap w:val="0"/>
            <w:vAlign w:val="center"/>
          </w:tcPr>
          <w:p w14:paraId="137F662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5" w:type="pct"/>
            <w:noWrap w:val="0"/>
            <w:vAlign w:val="center"/>
          </w:tcPr>
          <w:p w14:paraId="36BBE7A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72E81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5" w:type="pct"/>
            <w:noWrap w:val="0"/>
            <w:vAlign w:val="center"/>
          </w:tcPr>
          <w:p w14:paraId="7AE6976F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52" w:type="pct"/>
            <w:noWrap w:val="0"/>
            <w:vAlign w:val="center"/>
          </w:tcPr>
          <w:p w14:paraId="6023DB4D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355" w:type="pct"/>
            <w:noWrap w:val="0"/>
            <w:vAlign w:val="center"/>
          </w:tcPr>
          <w:p w14:paraId="449E7D11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54" w:type="pct"/>
            <w:noWrap w:val="0"/>
            <w:vAlign w:val="center"/>
          </w:tcPr>
          <w:p w14:paraId="6312CCD3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7" w:type="pct"/>
            <w:noWrap w:val="0"/>
            <w:vAlign w:val="center"/>
          </w:tcPr>
          <w:p w14:paraId="5CD60A4C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88" w:type="pct"/>
            <w:noWrap w:val="0"/>
            <w:vAlign w:val="center"/>
          </w:tcPr>
          <w:p w14:paraId="774B3F6C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28" w:type="pct"/>
            <w:noWrap w:val="0"/>
            <w:vAlign w:val="center"/>
          </w:tcPr>
          <w:p w14:paraId="5BAC5E6F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382" w:type="pct"/>
            <w:noWrap w:val="0"/>
            <w:vAlign w:val="center"/>
          </w:tcPr>
          <w:p w14:paraId="7BD52016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350" w:type="pct"/>
            <w:noWrap w:val="0"/>
            <w:vAlign w:val="center"/>
          </w:tcPr>
          <w:p w14:paraId="40C12F7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15" w:type="pct"/>
            <w:noWrap w:val="0"/>
            <w:vAlign w:val="center"/>
          </w:tcPr>
          <w:p w14:paraId="4139F844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pct"/>
            <w:noWrap w:val="0"/>
            <w:vAlign w:val="center"/>
          </w:tcPr>
          <w:p w14:paraId="5A2FC3DA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396" w:type="pct"/>
            <w:noWrap w:val="0"/>
            <w:vAlign w:val="center"/>
          </w:tcPr>
          <w:p w14:paraId="23E0C25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86" w:type="pct"/>
            <w:noWrap w:val="0"/>
            <w:vAlign w:val="center"/>
          </w:tcPr>
          <w:p w14:paraId="3D05BCA1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53" w:type="pct"/>
            <w:noWrap w:val="0"/>
            <w:vAlign w:val="center"/>
          </w:tcPr>
          <w:p w14:paraId="35B0190B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58" w:type="pct"/>
            <w:noWrap w:val="0"/>
            <w:vAlign w:val="center"/>
          </w:tcPr>
          <w:p w14:paraId="506D8B1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5" w:type="pct"/>
            <w:noWrap w:val="0"/>
            <w:vAlign w:val="center"/>
          </w:tcPr>
          <w:p w14:paraId="6AA6156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</w:tbl>
    <w:p w14:paraId="4493F169">
      <w:pPr>
        <w:pStyle w:val="19"/>
        <w:spacing w:line="400" w:lineRule="exact"/>
        <w:ind w:firstLine="0" w:firstLineChars="0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备注：1.所属行业填写项目所属具体行业，包括新一代信息技术、新能源汽车和智能网联汽车、新材料、生命健康、新能源和节能环保、高端装备制造、人工智能、智能家电、数字创意、绿色食品、其他；</w:t>
      </w:r>
    </w:p>
    <w:p w14:paraId="03A0779F">
      <w:pPr>
        <w:spacing w:line="400" w:lineRule="exact"/>
        <w:ind w:firstLine="720" w:firstLineChars="3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2.备注列请注明本轮是否已有市场化投资机构对接并有明确投资意向。</w:t>
      </w:r>
    </w:p>
    <w:p w14:paraId="6C1D3F98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320" w:firstLineChars="1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 w14:paraId="0077807E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241" w:firstLineChars="1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u w:val="none"/>
          <w:lang w:val="en-US" w:eastAsia="zh-CN"/>
        </w:rPr>
        <w:t xml:space="preserve">联系人：                         联系电话：            </w:t>
      </w:r>
    </w:p>
    <w:p w14:paraId="1B3E3A50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241" w:firstLineChars="1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u w:val="none"/>
          <w:lang w:val="en-US" w:eastAsia="zh-CN"/>
        </w:rPr>
      </w:pPr>
    </w:p>
    <w:p w14:paraId="4FCB6449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241" w:firstLineChars="1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u w:val="none"/>
          <w:lang w:val="en-US" w:eastAsia="zh-CN"/>
        </w:rPr>
        <w:sectPr>
          <w:footerReference r:id="rId3" w:type="default"/>
          <w:pgSz w:w="16838" w:h="11906" w:orient="landscape"/>
          <w:pgMar w:top="1514" w:right="1440" w:bottom="1514" w:left="1440" w:header="851" w:footer="1474" w:gutter="0"/>
          <w:pgNumType w:fmt="decimal"/>
          <w:cols w:space="720" w:num="1"/>
          <w:docGrid w:type="lines" w:linePitch="312" w:charSpace="0"/>
        </w:sectPr>
      </w:pPr>
    </w:p>
    <w:p w14:paraId="69CAAAD0">
      <w:pPr>
        <w:spacing w:line="59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 w14:paraId="3523F37A">
      <w:pPr>
        <w:spacing w:line="590" w:lineRule="exact"/>
        <w:jc w:val="center"/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u w:val="none"/>
          <w:lang w:val="en-US" w:eastAsia="zh-CN"/>
        </w:rPr>
      </w:pPr>
    </w:p>
    <w:p w14:paraId="1676AD32">
      <w:pPr>
        <w:spacing w:line="59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u w:val="none"/>
          <w:lang w:val="en-US" w:eastAsia="zh-CN"/>
        </w:rPr>
        <w:t xml:space="preserve">            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***公司融资情况简介</w:t>
      </w:r>
    </w:p>
    <w:p w14:paraId="26F9E283">
      <w:pPr>
        <w:pStyle w:val="18"/>
        <w:spacing w:line="560" w:lineRule="exact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（参考模板）</w:t>
      </w:r>
    </w:p>
    <w:p w14:paraId="74E8B890"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468E13AD">
      <w:pPr>
        <w:spacing w:line="59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一、公司基本情况</w:t>
      </w:r>
    </w:p>
    <w:p w14:paraId="4DE96BB5"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主要包括企业基本情况、历史沿革、股权结构及股东介绍（控股股东及实际控制人应予重点介绍）、参控股公司、核心技术及专利、企业荣誉、重大诉讼及相关处罚情况等。</w:t>
      </w:r>
    </w:p>
    <w:p w14:paraId="62ABFE46">
      <w:pPr>
        <w:spacing w:line="59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二、所处行业及主营业务情况</w:t>
      </w:r>
    </w:p>
    <w:p w14:paraId="72EDCE40"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主要包括企业所处行业情况、市场竞争格局及行业龙头企业、主营业务、主要客户（按照销售额排序前五大）及销售额等。</w:t>
      </w:r>
    </w:p>
    <w:p w14:paraId="03E82F8B">
      <w:pPr>
        <w:spacing w:line="59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三、核心团队情况</w:t>
      </w:r>
    </w:p>
    <w:p w14:paraId="3EC1FC0C"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主要包括创始人、实际控制人、高级管理人员、核心技术团队、经营销售团队情况等。</w:t>
      </w:r>
    </w:p>
    <w:p w14:paraId="59E05574">
      <w:pPr>
        <w:spacing w:line="59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四、财务与盈利预测</w:t>
      </w:r>
    </w:p>
    <w:p w14:paraId="190570D1"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主要包括近三年审计报告及附注（财务报表）、近三年纳税、关联交易、经营层盈利预测情况等。</w:t>
      </w:r>
    </w:p>
    <w:p w14:paraId="00CA943B">
      <w:pPr>
        <w:spacing w:line="59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五、融资情况</w:t>
      </w:r>
    </w:p>
    <w:p w14:paraId="67375D1E"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主要包括历次融资金额、估值情况（按照融资交割时间排序），以及本轮计划融资规模、估值、募集资金用途、同轮投资者（如有）情况等。</w:t>
      </w:r>
    </w:p>
    <w:p w14:paraId="6FDF8FC1">
      <w:pPr>
        <w:spacing w:line="59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六、其他需说明事项</w:t>
      </w:r>
    </w:p>
    <w:sectPr>
      <w:pgSz w:w="11906" w:h="16838"/>
      <w:pgMar w:top="1440" w:right="1514" w:bottom="1440" w:left="1514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E64299"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8B785C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8B785C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kZDI2OTQ4ZTNiODBjZjI4OWFhNGY4YWE3YjNhYjQifQ=="/>
    <w:docVar w:name="KSO_WPS_MARK_KEY" w:val="6b0c9701-97cc-4312-8a84-7731e403720e"/>
  </w:docVars>
  <w:rsids>
    <w:rsidRoot w:val="14684181"/>
    <w:rsid w:val="022950E4"/>
    <w:rsid w:val="07AE1046"/>
    <w:rsid w:val="09B80CA9"/>
    <w:rsid w:val="0C924D4B"/>
    <w:rsid w:val="0FD43E0E"/>
    <w:rsid w:val="121B1B42"/>
    <w:rsid w:val="14684181"/>
    <w:rsid w:val="1AD67034"/>
    <w:rsid w:val="23D33A36"/>
    <w:rsid w:val="241859BF"/>
    <w:rsid w:val="29054E3F"/>
    <w:rsid w:val="2AAC35B3"/>
    <w:rsid w:val="2E4277AC"/>
    <w:rsid w:val="30C50B96"/>
    <w:rsid w:val="332C1A8F"/>
    <w:rsid w:val="357902C2"/>
    <w:rsid w:val="3C8B58E8"/>
    <w:rsid w:val="3F0E37D8"/>
    <w:rsid w:val="3F4365D0"/>
    <w:rsid w:val="41B3660A"/>
    <w:rsid w:val="4A184B5D"/>
    <w:rsid w:val="4BDF013B"/>
    <w:rsid w:val="4CCA439B"/>
    <w:rsid w:val="583D689B"/>
    <w:rsid w:val="63127429"/>
    <w:rsid w:val="6A002CE5"/>
    <w:rsid w:val="6AD10DB4"/>
    <w:rsid w:val="6BE612D2"/>
    <w:rsid w:val="710571BE"/>
    <w:rsid w:val="73655F23"/>
    <w:rsid w:val="7A73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样式1"/>
    <w:basedOn w:val="1"/>
    <w:qFormat/>
    <w:uiPriority w:val="0"/>
    <w:pPr>
      <w:spacing w:line="600" w:lineRule="exact"/>
      <w:ind w:firstLine="412" w:firstLineChars="200"/>
    </w:pPr>
    <w:rPr>
      <w:rFonts w:ascii="Calibri" w:hAnsi="Calibri" w:eastAsia="仿宋_GB2312" w:cs="仿宋_GB2312"/>
      <w:sz w:val="32"/>
      <w:szCs w:val="32"/>
    </w:rPr>
  </w:style>
  <w:style w:type="character" w:customStyle="1" w:styleId="11">
    <w:name w:val="font41"/>
    <w:basedOn w:val="9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12">
    <w:name w:val="font31"/>
    <w:basedOn w:val="9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3">
    <w:name w:val="font2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4">
    <w:name w:val="font11"/>
    <w:basedOn w:val="9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5">
    <w:name w:val="font6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6">
    <w:name w:val="font51"/>
    <w:basedOn w:val="9"/>
    <w:qFormat/>
    <w:uiPriority w:val="0"/>
    <w:rPr>
      <w:rFonts w:ascii="CESI仿宋-GB2312" w:hAnsi="CESI仿宋-GB2312" w:eastAsia="CESI仿宋-GB2312" w:cs="CESI仿宋-GB2312"/>
      <w:color w:val="000000"/>
      <w:sz w:val="28"/>
      <w:szCs w:val="28"/>
      <w:u w:val="none"/>
    </w:rPr>
  </w:style>
  <w:style w:type="paragraph" w:customStyle="1" w:styleId="17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宋体" w:hAnsi="Times New Roman"/>
      <w:color w:val="000000"/>
      <w:kern w:val="0"/>
      <w:sz w:val="24"/>
      <w:szCs w:val="24"/>
    </w:rPr>
  </w:style>
  <w:style w:type="paragraph" w:customStyle="1" w:styleId="18">
    <w:name w:val="大标题"/>
    <w:basedOn w:val="1"/>
    <w:next w:val="1"/>
    <w:qFormat/>
    <w:uiPriority w:val="0"/>
    <w:pPr>
      <w:spacing w:line="640" w:lineRule="exact"/>
      <w:jc w:val="center"/>
    </w:pPr>
    <w:rPr>
      <w:rFonts w:ascii="Times New Roman" w:hAnsi="Times New Roman" w:eastAsia="方正小标宋简体"/>
      <w:sz w:val="44"/>
      <w:szCs w:val="22"/>
    </w:rPr>
  </w:style>
  <w:style w:type="paragraph" w:customStyle="1" w:styleId="19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1664</Words>
  <Characters>1715</Characters>
  <Lines>0</Lines>
  <Paragraphs>0</Paragraphs>
  <TotalTime>4</TotalTime>
  <ScaleCrop>false</ScaleCrop>
  <LinksUpToDate>false</LinksUpToDate>
  <CharactersWithSpaces>1860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2024-04-19T08:46:00Z</dcterms:created>
  <dc:creator>Daicy</dc:creator>
  <cp:lastModifiedBy>芜湖经信</cp:lastModifiedBy>
  <cp:lastPrinted>2024-07-09T09:31:00Z</cp:lastPrinted>
  <dcterms:modified xsi:type="dcterms:W3CDTF">2024-07-10T07:53:16Z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407AF7187CB34A86A78BA48BA82F37CC_13</vt:lpwstr>
  </property>
</Properties>
</file>