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600" w:lineRule="exact"/>
        <w:ind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附件2</w:t>
      </w:r>
    </w:p>
    <w:tbl>
      <w:tblPr>
        <w:tblStyle w:val="7"/>
        <w:tblW w:w="91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4026"/>
        <w:gridCol w:w="3865"/>
      </w:tblGrid>
      <w:tr>
        <w:tblPrEx>
          <w:tblLayout w:type="fixed"/>
        </w:tblPrEx>
        <w:trPr>
          <w:trHeight w:val="771" w:hRule="atLeast"/>
        </w:trPr>
        <w:tc>
          <w:tcPr>
            <w:tcW w:w="1288" w:type="dxa"/>
            <w:tcMar>
              <w:left w:w="0" w:type="dxa"/>
              <w:right w:w="0" w:type="dxa"/>
            </w:tcMar>
          </w:tcPr>
          <w:p>
            <w:pPr>
              <w:spacing w:line="48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受理编号：</w:t>
            </w:r>
          </w:p>
        </w:tc>
        <w:tc>
          <w:tcPr>
            <w:tcW w:w="4026" w:type="dxa"/>
            <w:tcBorders>
              <w:bottom w:val="single" w:color="auto" w:sz="4" w:space="0"/>
            </w:tcBorders>
          </w:tcPr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5" w:type="dxa"/>
          </w:tcPr>
          <w:p>
            <w:pPr>
              <w:ind w:right="735"/>
              <w:jc w:val="right"/>
              <w:rPr>
                <w:rFonts w:ascii="Times New Roman" w:hAnsi="Times New Roman" w:cs="Times New Roman"/>
                <w:sz w:val="24"/>
              </w:rPr>
            </w:pPr>
            <w:bookmarkStart w:id="0" w:name="prpe_subject_no"/>
            <w:bookmarkEnd w:id="0"/>
            <w:r>
              <w:rPr>
                <w:rFonts w:ascii="Times New Roman" w:hAnsi="Times New Roman" w:cs="Times New Roman"/>
                <w:sz w:val="24"/>
              </w:rPr>
              <w:drawing>
                <wp:inline distT="0" distB="0" distL="114300" distR="114300">
                  <wp:extent cx="1524000" cy="295275"/>
                  <wp:effectExtent l="0" t="0" r="0" b="952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</w:p>
    <w:p>
      <w:pPr>
        <w:ind w:left="210" w:leftChars="100" w:firstLine="2462" w:firstLineChars="2462"/>
        <w:jc w:val="right"/>
        <w:rPr>
          <w:rFonts w:ascii="Times New Roman" w:hAnsi="Times New Roman" w:cs="Times New Roman"/>
          <w:sz w:val="10"/>
        </w:rPr>
      </w:pPr>
      <w:bookmarkStart w:id="1" w:name="bmb_barcode"/>
      <w:r>
        <w:rPr>
          <w:rFonts w:ascii="Times New Roman" w:hAnsi="Times New Roman" w:cs="Times New Roman"/>
          <w:sz w:val="10"/>
        </w:rPr>
        <w:t xml:space="preserve"> </w:t>
      </w:r>
    </w:p>
    <w:bookmarkEnd w:id="1"/>
    <w:p>
      <w:pPr>
        <w:ind w:left="210"/>
        <w:rPr>
          <w:rFonts w:ascii="Times New Roman" w:hAnsi="Times New Roman" w:cs="Times New Roman"/>
          <w:sz w:val="10"/>
        </w:rPr>
      </w:pPr>
    </w:p>
    <w:p>
      <w:pPr>
        <w:jc w:val="center"/>
        <w:rPr>
          <w:rFonts w:ascii="Times New Roman" w:hAnsi="Times New Roman" w:eastAsia="黑体" w:cs="Times New Roman"/>
          <w:b w:val="0"/>
          <w:bCs/>
          <w:sz w:val="48"/>
          <w:szCs w:val="48"/>
        </w:rPr>
      </w:pPr>
      <w:r>
        <w:rPr>
          <w:rFonts w:ascii="Times New Roman" w:hAnsi="Times New Roman" w:eastAsia="黑体" w:cs="Times New Roman"/>
          <w:b w:val="0"/>
          <w:bCs/>
          <w:sz w:val="48"/>
          <w:szCs w:val="48"/>
        </w:rPr>
        <w:t>安徽省</w:t>
      </w:r>
      <w:r>
        <w:rPr>
          <w:rFonts w:hint="eastAsia" w:ascii="Times New Roman" w:hAnsi="Times New Roman" w:eastAsia="黑体" w:cs="Times New Roman"/>
          <w:b w:val="0"/>
          <w:bCs/>
          <w:sz w:val="48"/>
          <w:szCs w:val="48"/>
        </w:rPr>
        <w:t>产业创新研究院</w:t>
      </w:r>
    </w:p>
    <w:p>
      <w:pPr>
        <w:jc w:val="center"/>
        <w:rPr>
          <w:rFonts w:ascii="Times New Roman" w:hAnsi="Times New Roman" w:eastAsia="黑体" w:cs="Times New Roman"/>
          <w:b w:val="0"/>
          <w:bCs/>
          <w:sz w:val="48"/>
          <w:szCs w:val="48"/>
        </w:rPr>
      </w:pPr>
      <w:r>
        <w:rPr>
          <w:rFonts w:hint="eastAsia" w:ascii="Times New Roman" w:hAnsi="Times New Roman" w:eastAsia="黑体" w:cs="Times New Roman"/>
          <w:b w:val="0"/>
          <w:bCs/>
          <w:sz w:val="48"/>
          <w:szCs w:val="48"/>
        </w:rPr>
        <w:t>组建申请书</w:t>
      </w:r>
    </w:p>
    <w:p>
      <w:pPr>
        <w:spacing w:line="60" w:lineRule="auto"/>
        <w:jc w:val="center"/>
        <w:outlineLvl w:val="0"/>
        <w:rPr>
          <w:rFonts w:ascii="Times New Roman" w:hAnsi="Times New Roman" w:eastAsia="黑体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年度）</w:t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234"/>
        <w:gridCol w:w="1417"/>
        <w:gridCol w:w="1586"/>
        <w:gridCol w:w="11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Align w:val="bottom"/>
          </w:tcPr>
          <w:p>
            <w:pPr>
              <w:widowControl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4"/>
                <w:lang w:eastAsia="zh-CN"/>
              </w:rPr>
              <w:t>组建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类别：</w:t>
            </w:r>
          </w:p>
        </w:tc>
        <w:tc>
          <w:tcPr>
            <w:tcW w:w="6395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t>产业创新类或研发转化类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Align w:val="bottom"/>
          </w:tcPr>
          <w:p>
            <w:pPr>
              <w:widowControl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“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4"/>
              </w:rPr>
              <w:t>榜单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”名称：</w:t>
            </w:r>
          </w:p>
        </w:tc>
        <w:tc>
          <w:tcPr>
            <w:tcW w:w="6395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Align w:val="bottom"/>
          </w:tcPr>
          <w:p>
            <w:pPr>
              <w:widowControl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4"/>
              </w:rPr>
              <w:t>牵头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单位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4"/>
              </w:rPr>
              <w:t>（盖章）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395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Align w:val="bottom"/>
          </w:tcPr>
          <w:p>
            <w:pPr>
              <w:widowControl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单位地址：</w:t>
            </w:r>
          </w:p>
        </w:tc>
        <w:tc>
          <w:tcPr>
            <w:tcW w:w="5237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Align w:val="bottom"/>
          </w:tcPr>
          <w:p>
            <w:pPr>
              <w:widowControl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4"/>
              </w:rPr>
              <w:t>主要负责人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2234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bookmarkStart w:id="2" w:name="contact_name1"/>
            <w:bookmarkEnd w:id="2"/>
          </w:p>
        </w:tc>
        <w:tc>
          <w:tcPr>
            <w:tcW w:w="1417" w:type="dxa"/>
            <w:vAlign w:val="bottom"/>
          </w:tcPr>
          <w:p>
            <w:pPr>
              <w:widowControl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4"/>
              </w:rPr>
              <w:t>手机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2744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  <w:bookmarkStart w:id="3" w:name="contact_tel1"/>
            <w:bookmarkEnd w:id="3"/>
            <w:bookmarkStart w:id="4" w:name="contact_mobile1"/>
            <w:bookmarkEnd w:id="4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Align w:val="bottom"/>
          </w:tcPr>
          <w:p>
            <w:pPr>
              <w:widowControl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联系人姓名：</w:t>
            </w:r>
          </w:p>
        </w:tc>
        <w:tc>
          <w:tcPr>
            <w:tcW w:w="2234" w:type="dxa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vAlign w:val="bottom"/>
          </w:tcPr>
          <w:p>
            <w:pPr>
              <w:widowControl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手机：</w:t>
            </w:r>
          </w:p>
        </w:tc>
        <w:tc>
          <w:tcPr>
            <w:tcW w:w="2744" w:type="dxa"/>
            <w:gridSpan w:val="2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Align w:val="bottom"/>
          </w:tcPr>
          <w:p>
            <w:pPr>
              <w:widowControl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归口管理部门：</w:t>
            </w:r>
          </w:p>
        </w:tc>
        <w:tc>
          <w:tcPr>
            <w:tcW w:w="5237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widowControl/>
              <w:jc w:val="right"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7" w:type="dxa"/>
            <w:vAlign w:val="bottom"/>
          </w:tcPr>
          <w:p>
            <w:pPr>
              <w:widowControl/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kern w:val="0"/>
                <w:sz w:val="24"/>
              </w:rPr>
              <w:t>项目</w:t>
            </w:r>
            <w:r>
              <w:rPr>
                <w:rFonts w:ascii="Times New Roman" w:hAnsi="Times New Roman" w:eastAsia="黑体" w:cs="Times New Roman"/>
                <w:b/>
                <w:bCs/>
                <w:kern w:val="0"/>
                <w:sz w:val="24"/>
              </w:rPr>
              <w:t>起止日期：</w:t>
            </w:r>
          </w:p>
        </w:tc>
        <w:tc>
          <w:tcPr>
            <w:tcW w:w="6395" w:type="dxa"/>
            <w:gridSpan w:val="4"/>
            <w:tcBorders>
              <w:bottom w:val="single" w:color="000000" w:sz="4" w:space="0"/>
            </w:tcBorders>
            <w:vAlign w:val="bottom"/>
          </w:tcPr>
          <w:p>
            <w:pPr>
              <w:widowControl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</w:tbl>
    <w:p>
      <w:pPr>
        <w:spacing w:line="560" w:lineRule="exact"/>
        <w:ind w:left="1980" w:hanging="144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1)如果您是Word2000或以上版本用户，请把Word宏的安全性设为:"中"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方法: Word菜单-&gt;工具-&gt;宏-&gt;安全性-&gt;安全级,设置为"中"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(如果您是Word97用户，继续执行以下步骤)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2)关闭本文档，重新打开本文档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3)点击"启用宏"按钮，即可开始填写本文档或打印了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25.4pt;height:287.9pt;width:477pt;visibility:hidden;z-index:251659264;mso-width-relative:page;mso-height-relative:page;" fillcolor="#FFFFFF" filled="t" stroked="t" coordsize="21600,21600" o:gfxdata="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JH2qGNcAAAAKAQAADwAAAAAAAAABACAAAAAiAAAAZHJzL2Rvd25yZXYueG1sUEsBAhQA&#10;FAAAAAgAh07iQACRQMrzAQAA9AMAAA4AAAAAAAAAAQAgAAAAJgEAAGRycy9lMm9Eb2MueG1sUEsF&#10;BgAAAAAGAAYAWQEAAIs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1)如果您是Word2000或以上版本用户，请把Word宏的安全性设为:"中"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方法: Word菜单-&gt;工具-&gt;宏-&gt;安全性-&gt;安全级,设置为"中"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(如果您是Word97用户，继续执行以下步骤)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2)关闭本文档，重新打开本文档</w:t>
                      </w:r>
                    </w:p>
                    <w:p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3)点击"启用宏"按钮，即可开始填写本文档或打印了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left="1980" w:hanging="1440"/>
        <w:jc w:val="left"/>
        <w:rPr>
          <w:rFonts w:ascii="Times New Roman" w:hAnsi="Times New Roman" w:cs="Times New Roman"/>
          <w:sz w:val="24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Times New Roman" w:hAnsi="Times New Roman" w:cs="Times New Roman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Times New Roman" w:hAnsi="Times New Roman" w:cs="Times New Roman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Times New Roman" w:hAnsi="Times New Roman" w:cs="Times New Roman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Times New Roman" w:hAnsi="Times New Roman" w:cs="Times New Roman"/>
          <w:b/>
          <w:sz w:val="30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Times New Roman" w:hAnsi="Times New Roman" w:cs="Times New Roman"/>
          <w:b/>
          <w:sz w:val="30"/>
        </w:rPr>
      </w:pPr>
    </w:p>
    <w:p>
      <w:pPr>
        <w:tabs>
          <w:tab w:val="left" w:pos="720"/>
        </w:tabs>
        <w:spacing w:line="360" w:lineRule="exact"/>
        <w:jc w:val="center"/>
        <w:rPr>
          <w:rFonts w:hint="default" w:ascii="Times New Roman" w:hAnsi="Times New Roman" w:eastAsia="方正黑体_GBK" w:cs="Times New Roman"/>
          <w:b w:val="0"/>
          <w:bCs/>
          <w:sz w:val="30"/>
        </w:rPr>
      </w:pPr>
      <w:r>
        <w:rPr>
          <w:rFonts w:hint="default" w:ascii="Times New Roman" w:hAnsi="Times New Roman" w:eastAsia="方正黑体_GBK" w:cs="Times New Roman"/>
          <w:b w:val="0"/>
          <w:bCs/>
          <w:sz w:val="30"/>
        </w:rPr>
        <w:t>安徽省科学技术厅</w:t>
      </w:r>
    </w:p>
    <w:p>
      <w:pPr>
        <w:spacing w:line="360" w:lineRule="exact"/>
        <w:jc w:val="center"/>
        <w:rPr>
          <w:rFonts w:hint="default" w:ascii="Times New Roman" w:hAnsi="Times New Roman" w:eastAsia="方正黑体_GBK" w:cs="Times New Roman"/>
          <w:b w:val="0"/>
          <w:bCs/>
          <w:color w:val="000000"/>
          <w:sz w:val="30"/>
        </w:rPr>
      </w:pPr>
      <w:r>
        <w:rPr>
          <w:rFonts w:hint="default" w:ascii="Times New Roman" w:hAnsi="Times New Roman" w:eastAsia="方正黑体_GBK" w:cs="Times New Roman"/>
          <w:b w:val="0"/>
          <w:bCs/>
          <w:sz w:val="30"/>
        </w:rPr>
        <w:t>二〇二三</w:t>
      </w:r>
      <w:r>
        <w:rPr>
          <w:rFonts w:hint="default" w:ascii="Times New Roman" w:hAnsi="Times New Roman" w:eastAsia="方正黑体_GBK" w:cs="Times New Roman"/>
          <w:b w:val="0"/>
          <w:bCs/>
          <w:color w:val="000000"/>
          <w:sz w:val="30"/>
        </w:rPr>
        <w:t>年 制</w:t>
      </w:r>
    </w:p>
    <w:p>
      <w:pPr>
        <w:snapToGrid w:val="0"/>
        <w:spacing w:line="360" w:lineRule="auto"/>
        <w:jc w:val="center"/>
        <w:rPr>
          <w:rFonts w:ascii="Times New Roman" w:hAnsi="Times New Roman" w:eastAsia="仿宋_GB2312" w:cs="Times New Roman"/>
          <w:b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填 表 说 明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1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本申请书以“四号”字体填写。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“牵头单位”指产研院建设和运行的牵头管理和责任单位。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color w:val="FF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“归口管理部门”</w:t>
      </w:r>
      <w:bookmarkStart w:id="5" w:name="OLE_LINK3"/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属地市级科技管理部门</w:t>
      </w:r>
      <w:bookmarkEnd w:id="5"/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申请单位应如实填写有关内容，语言简炼，重点突出。</w:t>
      </w:r>
    </w:p>
    <w:p>
      <w:pPr>
        <w:snapToGrid w:val="0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5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附件请提供相应的支撑材料，无附件材料的申请书不予受理。</w:t>
      </w:r>
    </w:p>
    <w:p>
      <w:pPr>
        <w:snapToGrid w:val="0"/>
        <w:spacing w:line="480" w:lineRule="auto"/>
        <w:rPr>
          <w:rFonts w:ascii="Times New Roman" w:hAnsi="Times New Roman" w:eastAsia="仿宋_GB2312" w:cs="Times New Roman"/>
          <w:b/>
          <w:sz w:val="28"/>
          <w:szCs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 w:cs="Times New Roman"/>
          <w:b/>
          <w:sz w:val="28"/>
          <w:szCs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 w:cs="Times New Roman"/>
          <w:b/>
          <w:sz w:val="28"/>
          <w:szCs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 w:cs="Times New Roman"/>
          <w:b/>
          <w:sz w:val="28"/>
          <w:szCs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 w:cs="Times New Roman"/>
          <w:b/>
          <w:sz w:val="28"/>
          <w:szCs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 w:cs="Times New Roman"/>
          <w:b/>
          <w:sz w:val="28"/>
          <w:szCs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 w:cs="Times New Roman"/>
          <w:b/>
          <w:sz w:val="28"/>
          <w:szCs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 w:cs="Times New Roman"/>
          <w:b/>
          <w:sz w:val="28"/>
          <w:szCs w:val="28"/>
        </w:rPr>
      </w:pPr>
    </w:p>
    <w:p>
      <w:pPr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br w:type="page"/>
      </w:r>
    </w:p>
    <w:p>
      <w:pPr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Times New Roman" w:hAnsi="Times New Roman" w:cs="Times New Roman"/>
          <w:b/>
          <w:sz w:val="28"/>
          <w:szCs w:val="28"/>
        </w:rPr>
        <w:t>牵头</w:t>
      </w:r>
      <w:r>
        <w:rPr>
          <w:rFonts w:ascii="Times New Roman" w:hAnsi="Times New Roman" w:cs="Times New Roman"/>
          <w:b/>
          <w:sz w:val="28"/>
          <w:szCs w:val="28"/>
        </w:rPr>
        <w:t>单位基本情况</w:t>
      </w:r>
    </w:p>
    <w:p>
      <w:pPr>
        <w:rPr>
          <w:rFonts w:ascii="Times New Roman" w:hAnsi="Times New Roman" w:cs="Times New Roman"/>
          <w:b/>
          <w:szCs w:val="21"/>
        </w:rPr>
      </w:pPr>
      <w:bookmarkStart w:id="6" w:name="_Hlk482866311"/>
      <w:r>
        <w:rPr>
          <w:rFonts w:ascii="Times New Roman" w:hAnsi="Times New Roman" w:cs="Times New Roman"/>
          <w:b/>
          <w:szCs w:val="21"/>
        </w:rPr>
        <w:t>（一）企业</w:t>
      </w:r>
      <w:r>
        <w:rPr>
          <w:rFonts w:hint="eastAsia" w:ascii="Times New Roman" w:hAnsi="Times New Roman" w:cs="Times New Roman"/>
          <w:b/>
          <w:szCs w:val="21"/>
        </w:rPr>
        <w:t>类信息</w:t>
      </w:r>
    </w:p>
    <w:tbl>
      <w:tblPr>
        <w:tblStyle w:val="7"/>
        <w:tblpPr w:leftFromText="180" w:rightFromText="180" w:vertAnchor="text" w:horzAnchor="margin" w:tblpX="1" w:tblpY="167"/>
        <w:tblW w:w="97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3"/>
        <w:gridCol w:w="2098"/>
        <w:gridCol w:w="2170"/>
        <w:gridCol w:w="421"/>
        <w:gridCol w:w="21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15" w:type="dxa"/>
            <w:gridSpan w:val="5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1、单位基本信息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3" w:type="dxa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单位名称</w:t>
            </w:r>
          </w:p>
        </w:tc>
        <w:tc>
          <w:tcPr>
            <w:tcW w:w="68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注册所在地</w:t>
            </w:r>
          </w:p>
        </w:tc>
        <w:tc>
          <w:tcPr>
            <w:tcW w:w="68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单位地址</w:t>
            </w:r>
          </w:p>
        </w:tc>
        <w:tc>
          <w:tcPr>
            <w:tcW w:w="683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单位类型</w:t>
            </w:r>
          </w:p>
        </w:tc>
        <w:tc>
          <w:tcPr>
            <w:tcW w:w="2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国有</w:t>
            </w: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民营</w:t>
            </w:r>
          </w:p>
          <w:p>
            <w:pPr>
              <w:spacing w:line="300" w:lineRule="exact"/>
              <w:ind w:firstLine="420" w:firstLineChars="200"/>
              <w:rPr>
                <w:rFonts w:ascii="Times New Roman" w:hAnsi="Times New Roman" w:cs="Times New Roman"/>
                <w:color w:val="000000"/>
                <w:kern w:val="0"/>
                <w:sz w:val="22"/>
                <w:u w:val="single"/>
              </w:rPr>
            </w:pP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其他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u w:val="single"/>
              </w:rPr>
              <w:t xml:space="preserve">      </w:t>
            </w:r>
          </w:p>
        </w:tc>
        <w:tc>
          <w:tcPr>
            <w:tcW w:w="2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组织机构代码/统一社会信用代码</w:t>
            </w:r>
          </w:p>
        </w:tc>
        <w:tc>
          <w:tcPr>
            <w:tcW w:w="25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是否建有研发机构</w:t>
            </w:r>
          </w:p>
        </w:tc>
        <w:tc>
          <w:tcPr>
            <w:tcW w:w="2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□是 □否</w:t>
            </w:r>
          </w:p>
        </w:tc>
        <w:tc>
          <w:tcPr>
            <w:tcW w:w="47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省级    □ 市级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是否建在省级以上高新技术产业（开发）园区</w:t>
            </w:r>
          </w:p>
        </w:tc>
        <w:tc>
          <w:tcPr>
            <w:tcW w:w="2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□是 □否</w:t>
            </w:r>
          </w:p>
        </w:tc>
        <w:tc>
          <w:tcPr>
            <w:tcW w:w="2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园区名称：</w:t>
            </w:r>
          </w:p>
        </w:tc>
        <w:tc>
          <w:tcPr>
            <w:tcW w:w="25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是否建在战略性新兴产业集聚发展基地</w:t>
            </w:r>
          </w:p>
        </w:tc>
        <w:tc>
          <w:tcPr>
            <w:tcW w:w="2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□是 □否</w:t>
            </w:r>
          </w:p>
        </w:tc>
        <w:tc>
          <w:tcPr>
            <w:tcW w:w="2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战略性新兴产业集聚发展基地名称：</w:t>
            </w:r>
          </w:p>
        </w:tc>
        <w:tc>
          <w:tcPr>
            <w:tcW w:w="25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是否有效期内高新技术企业</w:t>
            </w:r>
          </w:p>
        </w:tc>
        <w:tc>
          <w:tcPr>
            <w:tcW w:w="2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□是 □否</w:t>
            </w:r>
          </w:p>
        </w:tc>
        <w:tc>
          <w:tcPr>
            <w:tcW w:w="47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高新技术企业证书编号：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2、单位人员情况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法定代表人姓名</w:t>
            </w:r>
          </w:p>
        </w:tc>
        <w:tc>
          <w:tcPr>
            <w:tcW w:w="2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法定代表人手机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职工总数（人）</w:t>
            </w:r>
          </w:p>
        </w:tc>
        <w:tc>
          <w:tcPr>
            <w:tcW w:w="2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其中：直接从事研发人员数（人）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其中：副高级职称及以上（人）</w:t>
            </w:r>
          </w:p>
        </w:tc>
        <w:tc>
          <w:tcPr>
            <w:tcW w:w="2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博士学历（人）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1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3、单位财务状况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上年固定资产总额(万元)</w:t>
            </w:r>
          </w:p>
        </w:tc>
        <w:tc>
          <w:tcPr>
            <w:tcW w:w="2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上年资产负债率（%）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8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上年研发加计扣除减免税（万元）</w:t>
            </w:r>
          </w:p>
        </w:tc>
        <w:tc>
          <w:tcPr>
            <w:tcW w:w="2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上年高新技术企业减免税（万元）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上年营业（销售）收入（万元）</w:t>
            </w:r>
          </w:p>
        </w:tc>
        <w:tc>
          <w:tcPr>
            <w:tcW w:w="2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上年实际上缴税费总额（万元）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上年减免税总额(万元 )</w:t>
            </w:r>
          </w:p>
        </w:tc>
        <w:tc>
          <w:tcPr>
            <w:tcW w:w="2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上年研发经费支出总额（万元）</w:t>
            </w:r>
          </w:p>
        </w:tc>
        <w:tc>
          <w:tcPr>
            <w:tcW w:w="21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其中，上年用于研发的仪器和设备支出（万元）</w:t>
            </w:r>
          </w:p>
        </w:tc>
        <w:tc>
          <w:tcPr>
            <w:tcW w:w="209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（二）非企业</w:t>
      </w:r>
      <w:r>
        <w:rPr>
          <w:rFonts w:hint="eastAsia" w:ascii="Times New Roman" w:hAnsi="Times New Roman" w:cs="Times New Roman"/>
          <w:b/>
          <w:szCs w:val="21"/>
        </w:rPr>
        <w:t>类</w:t>
      </w:r>
      <w:r>
        <w:rPr>
          <w:rFonts w:ascii="Times New Roman" w:hAnsi="Times New Roman" w:cs="Times New Roman"/>
          <w:b/>
          <w:szCs w:val="21"/>
        </w:rPr>
        <w:t>信息</w:t>
      </w:r>
    </w:p>
    <w:tbl>
      <w:tblPr>
        <w:tblStyle w:val="7"/>
        <w:tblpPr w:leftFromText="180" w:rightFromText="180" w:vertAnchor="text" w:horzAnchor="margin" w:tblpY="167"/>
        <w:tblW w:w="919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2411"/>
        <w:gridCol w:w="2389"/>
        <w:gridCol w:w="20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1" w:type="dxa"/>
            <w:gridSpan w:val="4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1、单位基本信息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5" w:type="dxa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单位名称</w:t>
            </w:r>
          </w:p>
        </w:tc>
        <w:tc>
          <w:tcPr>
            <w:tcW w:w="68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注册所在地</w:t>
            </w:r>
          </w:p>
        </w:tc>
        <w:tc>
          <w:tcPr>
            <w:tcW w:w="68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单位地址</w:t>
            </w:r>
          </w:p>
        </w:tc>
        <w:tc>
          <w:tcPr>
            <w:tcW w:w="68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  <w:r>
              <w:rPr>
                <w:rFonts w:hint="eastAsia" w:ascii="Times New Roman" w:hAnsi="Times New Roman" w:cs="Times New Roman"/>
                <w:lang w:eastAsia="zh-CN"/>
              </w:rPr>
              <w:t>类型</w:t>
            </w:r>
          </w:p>
        </w:tc>
        <w:tc>
          <w:tcPr>
            <w:tcW w:w="2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高等院校 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科研单位 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医院 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2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组织机构代码/统一社会信用代码</w:t>
            </w: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电子邮箱</w:t>
            </w:r>
          </w:p>
        </w:tc>
        <w:tc>
          <w:tcPr>
            <w:tcW w:w="2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属地</w:t>
            </w: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中央驻皖 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省属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其它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2、单位人员情况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法定代表人姓名</w:t>
            </w:r>
          </w:p>
        </w:tc>
        <w:tc>
          <w:tcPr>
            <w:tcW w:w="2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法定代表人手机</w:t>
            </w: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职工总数（人）</w:t>
            </w:r>
          </w:p>
        </w:tc>
        <w:tc>
          <w:tcPr>
            <w:tcW w:w="2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其中：直接从事研发人员数（人）</w:t>
            </w: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其中：副高级职称及以上（人）</w:t>
            </w:r>
          </w:p>
        </w:tc>
        <w:tc>
          <w:tcPr>
            <w:tcW w:w="24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博士学历（人）</w:t>
            </w: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91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3、单位财务状况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上年度支出（费用）</w:t>
            </w:r>
          </w:p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（万元）</w:t>
            </w:r>
          </w:p>
        </w:tc>
        <w:tc>
          <w:tcPr>
            <w:tcW w:w="24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上年研发经费支出总额（万元）</w:t>
            </w:r>
          </w:p>
        </w:tc>
        <w:tc>
          <w:tcPr>
            <w:tcW w:w="208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bookmarkEnd w:id="6"/>
    </w:tbl>
    <w:p>
      <w:pPr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br w:type="page"/>
      </w:r>
    </w:p>
    <w:p>
      <w:pPr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二、</w:t>
      </w:r>
      <w:r>
        <w:rPr>
          <w:rFonts w:hint="eastAsia" w:ascii="Times New Roman" w:hAnsi="Times New Roman" w:eastAsia="黑体" w:cs="Times New Roman"/>
          <w:bCs/>
          <w:sz w:val="28"/>
          <w:szCs w:val="28"/>
        </w:rPr>
        <w:t>拟建产业创新研究院</w:t>
      </w:r>
      <w:r>
        <w:rPr>
          <w:rFonts w:ascii="Times New Roman" w:hAnsi="Times New Roman" w:eastAsia="黑体" w:cs="Times New Roman"/>
          <w:bCs/>
          <w:sz w:val="28"/>
          <w:szCs w:val="28"/>
        </w:rPr>
        <w:t>基本情况</w:t>
      </w:r>
    </w:p>
    <w:tbl>
      <w:tblPr>
        <w:tblStyle w:val="7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3"/>
        <w:gridCol w:w="238"/>
        <w:gridCol w:w="329"/>
        <w:gridCol w:w="283"/>
        <w:gridCol w:w="538"/>
        <w:gridCol w:w="387"/>
        <w:gridCol w:w="93"/>
        <w:gridCol w:w="694"/>
        <w:gridCol w:w="166"/>
        <w:gridCol w:w="715"/>
        <w:gridCol w:w="384"/>
        <w:gridCol w:w="248"/>
        <w:gridCol w:w="446"/>
        <w:gridCol w:w="219"/>
        <w:gridCol w:w="342"/>
        <w:gridCol w:w="540"/>
        <w:gridCol w:w="115"/>
        <w:gridCol w:w="439"/>
        <w:gridCol w:w="468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拟建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产业创新研究院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324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1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产业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领域</w:t>
            </w:r>
          </w:p>
        </w:tc>
        <w:tc>
          <w:tcPr>
            <w:tcW w:w="343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eastAsia="zh-CN"/>
              </w:rPr>
              <w:t>（根据榜单里的产业领域填写）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牵头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单位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名称1</w:t>
            </w:r>
          </w:p>
        </w:tc>
        <w:tc>
          <w:tcPr>
            <w:tcW w:w="11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单位类型</w:t>
            </w:r>
          </w:p>
        </w:tc>
        <w:tc>
          <w:tcPr>
            <w:tcW w:w="151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4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联系人及电话</w:t>
            </w:r>
          </w:p>
        </w:tc>
        <w:tc>
          <w:tcPr>
            <w:tcW w:w="18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共建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单位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名称1</w:t>
            </w:r>
          </w:p>
        </w:tc>
        <w:tc>
          <w:tcPr>
            <w:tcW w:w="11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单位类型</w:t>
            </w:r>
          </w:p>
        </w:tc>
        <w:tc>
          <w:tcPr>
            <w:tcW w:w="151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4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联系人及电话</w:t>
            </w:r>
          </w:p>
        </w:tc>
        <w:tc>
          <w:tcPr>
            <w:tcW w:w="18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1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单位类型</w:t>
            </w:r>
          </w:p>
        </w:tc>
        <w:tc>
          <w:tcPr>
            <w:tcW w:w="151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4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联系人及电话</w:t>
            </w:r>
          </w:p>
        </w:tc>
        <w:tc>
          <w:tcPr>
            <w:tcW w:w="18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7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主要研究方向</w:t>
            </w:r>
          </w:p>
        </w:tc>
        <w:tc>
          <w:tcPr>
            <w:tcW w:w="7274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1.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2.</w:t>
            </w:r>
          </w:p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98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产研院主要负责人</w:t>
            </w:r>
          </w:p>
        </w:tc>
        <w:tc>
          <w:tcPr>
            <w:tcW w:w="11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24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9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1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4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9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专业专长</w:t>
            </w:r>
          </w:p>
        </w:tc>
        <w:tc>
          <w:tcPr>
            <w:tcW w:w="11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4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11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7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43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98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基础条件</w:t>
            </w:r>
          </w:p>
        </w:tc>
        <w:tc>
          <w:tcPr>
            <w:tcW w:w="383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研发场所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面积（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㎡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43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9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83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研发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所用仪器设备原值（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万元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437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9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固定人员总数</w:t>
            </w:r>
          </w:p>
        </w:tc>
        <w:tc>
          <w:tcPr>
            <w:tcW w:w="13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其中，科研人员数</w:t>
            </w:r>
          </w:p>
        </w:tc>
        <w:tc>
          <w:tcPr>
            <w:tcW w:w="13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其中，成果转化人员数</w:t>
            </w:r>
          </w:p>
        </w:tc>
        <w:tc>
          <w:tcPr>
            <w:tcW w:w="166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科研和成果转化人员总数</w:t>
            </w:r>
          </w:p>
        </w:tc>
        <w:tc>
          <w:tcPr>
            <w:tcW w:w="17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科研和成果转化人员占固定人员比例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9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4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6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98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研发投入</w:t>
            </w:r>
          </w:p>
        </w:tc>
        <w:tc>
          <w:tcPr>
            <w:tcW w:w="11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年份</w:t>
            </w:r>
          </w:p>
        </w:tc>
        <w:tc>
          <w:tcPr>
            <w:tcW w:w="205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研发投入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万元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9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总收入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万元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7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研发投入占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9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2020年</w:t>
            </w:r>
          </w:p>
        </w:tc>
        <w:tc>
          <w:tcPr>
            <w:tcW w:w="205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9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79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202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年</w:t>
            </w:r>
          </w:p>
        </w:tc>
        <w:tc>
          <w:tcPr>
            <w:tcW w:w="205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9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79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202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</w:rPr>
              <w:t>年</w:t>
            </w:r>
          </w:p>
        </w:tc>
        <w:tc>
          <w:tcPr>
            <w:tcW w:w="205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9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近三年创新能力</w:t>
            </w:r>
          </w:p>
        </w:tc>
        <w:tc>
          <w:tcPr>
            <w:tcW w:w="9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获奖（项）</w:t>
            </w:r>
          </w:p>
        </w:tc>
        <w:tc>
          <w:tcPr>
            <w:tcW w:w="177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国家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>级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科技奖</w:t>
            </w:r>
          </w:p>
        </w:tc>
        <w:tc>
          <w:tcPr>
            <w:tcW w:w="274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省级科技奖</w:t>
            </w:r>
          </w:p>
        </w:tc>
        <w:tc>
          <w:tcPr>
            <w:tcW w:w="1216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承担重大科技项目（项）</w:t>
            </w:r>
          </w:p>
        </w:tc>
        <w:tc>
          <w:tcPr>
            <w:tcW w:w="9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国家级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一等</w:t>
            </w:r>
          </w:p>
        </w:tc>
        <w:tc>
          <w:tcPr>
            <w:tcW w:w="9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二等</w:t>
            </w:r>
          </w:p>
        </w:tc>
        <w:tc>
          <w:tcPr>
            <w:tcW w:w="9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一等</w:t>
            </w: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二等</w:t>
            </w:r>
          </w:p>
        </w:tc>
        <w:tc>
          <w:tcPr>
            <w:tcW w:w="6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三等</w:t>
            </w:r>
          </w:p>
        </w:tc>
        <w:tc>
          <w:tcPr>
            <w:tcW w:w="1216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0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8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9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9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0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6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216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0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论文（篇）</w:t>
            </w: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SCI</w:t>
            </w:r>
          </w:p>
        </w:tc>
        <w:tc>
          <w:tcPr>
            <w:tcW w:w="9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EI</w:t>
            </w:r>
          </w:p>
        </w:tc>
        <w:tc>
          <w:tcPr>
            <w:tcW w:w="9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核心</w:t>
            </w:r>
          </w:p>
        </w:tc>
        <w:tc>
          <w:tcPr>
            <w:tcW w:w="109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发明专利（件）</w:t>
            </w:r>
          </w:p>
        </w:tc>
        <w:tc>
          <w:tcPr>
            <w:tcW w:w="6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申报</w:t>
            </w:r>
          </w:p>
        </w:tc>
        <w:tc>
          <w:tcPr>
            <w:tcW w:w="121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90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专著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（部）</w:t>
            </w:r>
          </w:p>
        </w:tc>
        <w:tc>
          <w:tcPr>
            <w:tcW w:w="8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9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9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10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6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授权</w:t>
            </w:r>
          </w:p>
        </w:tc>
        <w:tc>
          <w:tcPr>
            <w:tcW w:w="121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90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</w:rPr>
              <w:t>主持（参与）</w:t>
            </w:r>
            <w:r>
              <w:rPr>
                <w:rFonts w:hint="eastAsia" w:ascii="Times New Roman" w:hAnsi="Times New Roman" w:cs="Times New Roman"/>
              </w:rPr>
              <w:t>制定</w:t>
            </w:r>
            <w:r>
              <w:rPr>
                <w:rFonts w:ascii="Times New Roman" w:hAnsi="Times New Roman" w:cs="Times New Roman"/>
              </w:rPr>
              <w:t>标准</w:t>
            </w:r>
          </w:p>
        </w:tc>
        <w:tc>
          <w:tcPr>
            <w:tcW w:w="13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国际</w:t>
            </w:r>
          </w:p>
        </w:tc>
        <w:tc>
          <w:tcPr>
            <w:tcW w:w="8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国家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>　</w:t>
            </w:r>
          </w:p>
        </w:tc>
        <w:tc>
          <w:tcPr>
            <w:tcW w:w="201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行业</w:t>
            </w:r>
          </w:p>
        </w:tc>
        <w:tc>
          <w:tcPr>
            <w:tcW w:w="143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地方</w:t>
            </w: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0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8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201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43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3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18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技术转让（项）</w:t>
            </w:r>
          </w:p>
        </w:tc>
        <w:tc>
          <w:tcPr>
            <w:tcW w:w="18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3009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技术转让收益（万元）</w:t>
            </w:r>
          </w:p>
        </w:tc>
        <w:tc>
          <w:tcPr>
            <w:tcW w:w="17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eastAsia="黑体" w:cs="Times New Roman"/>
          <w:bCs/>
          <w:sz w:val="28"/>
          <w:szCs w:val="28"/>
        </w:rPr>
      </w:pPr>
    </w:p>
    <w:p>
      <w:pPr>
        <w:rPr>
          <w:rFonts w:ascii="Times New Roman" w:hAnsi="Times New Roman" w:eastAsia="黑体" w:cs="Times New Roman"/>
          <w:bCs/>
          <w:color w:val="FF0000"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三、</w:t>
      </w:r>
      <w:r>
        <w:rPr>
          <w:rFonts w:hint="eastAsia" w:ascii="Times New Roman" w:hAnsi="Times New Roman" w:eastAsia="黑体" w:cs="Times New Roman"/>
          <w:bCs/>
          <w:sz w:val="28"/>
          <w:szCs w:val="28"/>
        </w:rPr>
        <w:t>产研院</w:t>
      </w:r>
      <w:r>
        <w:rPr>
          <w:rFonts w:ascii="Times New Roman" w:hAnsi="Times New Roman" w:eastAsia="黑体" w:cs="Times New Roman"/>
          <w:bCs/>
          <w:sz w:val="28"/>
          <w:szCs w:val="28"/>
        </w:rPr>
        <w:t>建设</w:t>
      </w:r>
      <w:r>
        <w:rPr>
          <w:rFonts w:hint="eastAsia" w:ascii="Times New Roman" w:hAnsi="Times New Roman" w:eastAsia="黑体" w:cs="Times New Roman"/>
          <w:bCs/>
          <w:sz w:val="28"/>
          <w:szCs w:val="28"/>
        </w:rPr>
        <w:t>背景</w:t>
      </w:r>
      <w:r>
        <w:rPr>
          <w:rFonts w:ascii="Times New Roman" w:hAnsi="Times New Roman" w:eastAsia="黑体" w:cs="Times New Roman"/>
          <w:bCs/>
          <w:sz w:val="28"/>
          <w:szCs w:val="28"/>
        </w:rPr>
        <w:t>和必要性</w:t>
      </w:r>
      <w:r>
        <w:rPr>
          <w:rFonts w:ascii="Times New Roman" w:hAnsi="Times New Roman" w:eastAsia="仿宋_GB2312" w:cs="Times New Roman"/>
          <w:sz w:val="28"/>
        </w:rPr>
        <w:t>（字数：</w:t>
      </w:r>
      <w:r>
        <w:rPr>
          <w:rFonts w:hint="eastAsia" w:ascii="Times New Roman" w:hAnsi="Times New Roman" w:eastAsia="仿宋_GB2312" w:cs="Times New Roman"/>
          <w:sz w:val="28"/>
        </w:rPr>
        <w:t>15</w:t>
      </w:r>
      <w:r>
        <w:rPr>
          <w:rFonts w:ascii="Times New Roman" w:hAnsi="Times New Roman" w:eastAsia="仿宋_GB2312" w:cs="Times New Roman"/>
          <w:sz w:val="28"/>
        </w:rPr>
        <w:t>00以内）</w:t>
      </w:r>
    </w:p>
    <w:tbl>
      <w:tblPr>
        <w:tblStyle w:val="7"/>
        <w:tblW w:w="90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4" w:hRule="atLeast"/>
        </w:trPr>
        <w:tc>
          <w:tcPr>
            <w:tcW w:w="9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default" w:ascii="Times New Roman" w:hAnsi="Times New Roman" w:eastAsia="黑体"/>
                <w:sz w:val="21"/>
                <w:szCs w:val="21"/>
              </w:rPr>
              <w:t>（说明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eastAsia="黑体"/>
                <w:sz w:val="21"/>
                <w:szCs w:val="21"/>
              </w:rPr>
              <w:t>结合国内外、安徽省产业现状和基础，阐述当前产业链创新链存在的问题，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该</w:t>
            </w:r>
            <w:r>
              <w:rPr>
                <w:rFonts w:hint="default" w:ascii="Times New Roman" w:hAnsi="Times New Roman" w:eastAsia="黑体"/>
                <w:sz w:val="21"/>
                <w:szCs w:val="21"/>
              </w:rPr>
              <w:t>产业创新研究院建设必要性、紧迫性及政策、地域等优势。论证产研院对凝练解决创新发展重大需求、高端人才引育集聚、科技成果转移转化、服务行业技术创新、区域产业发展、经济高质量发展等方面意义。）</w:t>
            </w:r>
          </w:p>
        </w:tc>
      </w:tr>
    </w:tbl>
    <w:p>
      <w:pPr>
        <w:rPr>
          <w:rFonts w:ascii="Times New Roman" w:hAnsi="Times New Roman" w:eastAsia="黑体" w:cs="Times New Roman"/>
          <w:bCs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br w:type="page"/>
      </w:r>
    </w:p>
    <w:p>
      <w:pPr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</w:rPr>
        <w:t>四</w:t>
      </w:r>
      <w:r>
        <w:rPr>
          <w:rFonts w:ascii="Times New Roman" w:hAnsi="Times New Roman" w:eastAsia="黑体" w:cs="Times New Roman"/>
          <w:bCs/>
          <w:sz w:val="28"/>
          <w:szCs w:val="28"/>
        </w:rPr>
        <w:t>、组</w:t>
      </w:r>
      <w:r>
        <w:rPr>
          <w:rFonts w:hint="eastAsia" w:ascii="Times New Roman" w:hAnsi="Times New Roman" w:eastAsia="黑体" w:cs="Times New Roman"/>
          <w:bCs/>
          <w:sz w:val="28"/>
          <w:szCs w:val="28"/>
        </w:rPr>
        <w:t>建</w:t>
      </w:r>
      <w:r>
        <w:rPr>
          <w:rFonts w:ascii="Times New Roman" w:hAnsi="Times New Roman" w:eastAsia="黑体" w:cs="Times New Roman"/>
          <w:bCs/>
          <w:sz w:val="28"/>
          <w:szCs w:val="28"/>
        </w:rPr>
        <w:t>单位概况和建设条件</w:t>
      </w:r>
      <w:r>
        <w:rPr>
          <w:rFonts w:ascii="Times New Roman" w:hAnsi="Times New Roman" w:eastAsia="仿宋_GB2312" w:cs="Times New Roman"/>
          <w:sz w:val="28"/>
        </w:rPr>
        <w:t>（字数：3000以内）</w:t>
      </w:r>
    </w:p>
    <w:tbl>
      <w:tblPr>
        <w:tblStyle w:val="7"/>
        <w:tblW w:w="90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Cs w:val="21"/>
              </w:rPr>
              <w:t>1、</w:t>
            </w:r>
            <w:r>
              <w:rPr>
                <w:rFonts w:hint="default" w:ascii="Times New Roman" w:hAnsi="Times New Roman" w:eastAsia="黑体" w:cs="Times New Roman"/>
                <w:bCs/>
                <w:szCs w:val="21"/>
              </w:rPr>
              <w:t>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shd w:val="clear" w:color="auto" w:fill="FFFFFF"/>
              <w:spacing w:before="0" w:beforeAutospacing="0" w:after="0" w:afterAutospacing="0" w:line="580" w:lineRule="exact"/>
              <w:rPr>
                <w:rFonts w:ascii="Times New Roman" w:hAnsi="Times New Roman" w:eastAsia="黑体"/>
                <w:sz w:val="21"/>
                <w:szCs w:val="21"/>
              </w:rPr>
            </w:pPr>
            <w:r>
              <w:rPr>
                <w:rFonts w:hint="default" w:ascii="Times New Roman" w:hAnsi="Times New Roman" w:eastAsia="黑体"/>
                <w:bCs/>
                <w:sz w:val="21"/>
                <w:szCs w:val="21"/>
              </w:rPr>
              <w:t>（说明</w:t>
            </w:r>
            <w:r>
              <w:rPr>
                <w:rFonts w:ascii="Times New Roman" w:hAnsi="Times New Roman" w:eastAsia="黑体"/>
                <w:bCs/>
                <w:sz w:val="21"/>
                <w:szCs w:val="21"/>
              </w:rPr>
              <w:t>：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shd w:val="clear" w:color="auto" w:fill="FFFFFF"/>
              </w:rPr>
              <w:t>牵头单位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FFFFFF"/>
              </w:rPr>
              <w:t>及共建单位基础条件、技术优势和水平、在产业链上的定位和重要性、人才团队情况、主要创新成果、已有创新平台建设运行情况，组建省产业创新研究院</w:t>
            </w:r>
            <w:r>
              <w:rPr>
                <w:rFonts w:ascii="Times New Roman" w:hAnsi="Times New Roman" w:eastAsia="黑体" w:cs="Times New Roman"/>
                <w:sz w:val="21"/>
                <w:szCs w:val="21"/>
                <w:shd w:val="clear" w:color="auto" w:fill="FFFFFF"/>
              </w:rPr>
              <w:t>现有基础条件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FFFFFF"/>
              </w:rPr>
              <w:t>、合作基础等。</w:t>
            </w:r>
            <w:r>
              <w:rPr>
                <w:rFonts w:hint="default" w:ascii="Times New Roman" w:hAnsi="Times New Roman" w:eastAsia="黑体"/>
                <w:bCs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Cs w:val="21"/>
              </w:rPr>
              <w:t>2、</w:t>
            </w:r>
            <w:r>
              <w:rPr>
                <w:rFonts w:hint="default" w:ascii="Times New Roman" w:hAnsi="Times New Roman" w:eastAsia="黑体" w:cs="Times New Roman"/>
                <w:bCs/>
                <w:szCs w:val="21"/>
              </w:rPr>
              <w:t>共建单位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黑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Cs w:val="21"/>
              </w:rPr>
              <w:t>3、</w:t>
            </w:r>
            <w:r>
              <w:rPr>
                <w:rFonts w:hint="default" w:ascii="Times New Roman" w:hAnsi="Times New Roman" w:eastAsia="黑体" w:cs="Times New Roman"/>
                <w:bCs/>
                <w:szCs w:val="21"/>
              </w:rPr>
              <w:t>共建单位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黑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Cs w:val="21"/>
              </w:rPr>
              <w:t>4、</w:t>
            </w:r>
            <w:r>
              <w:rPr>
                <w:rFonts w:hint="default" w:ascii="Times New Roman" w:hAnsi="Times New Roman" w:eastAsia="黑体" w:cs="Times New Roman"/>
                <w:bCs/>
                <w:szCs w:val="21"/>
              </w:rPr>
              <w:t>共建单位</w:t>
            </w:r>
            <w:r>
              <w:rPr>
                <w:rFonts w:ascii="Times New Roman" w:hAnsi="Times New Roman" w:eastAsia="黑体" w:cs="Times New Roman"/>
                <w:bCs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黑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黑体" w:cs="Times New Roman"/>
                <w:bCs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szCs w:val="21"/>
              </w:rPr>
              <w:t>5、……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b/>
                <w:bCs/>
                <w:sz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sz w:val="24"/>
        </w:rPr>
        <w:sectPr>
          <w:footerReference r:id="rId3" w:type="default"/>
          <w:pgSz w:w="11906" w:h="16838"/>
          <w:pgMar w:top="2098" w:right="1474" w:bottom="1587" w:left="1474" w:header="1134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60" w:charSpace="0"/>
        </w:sectPr>
      </w:pPr>
    </w:p>
    <w:p>
      <w:pPr>
        <w:spacing w:line="500" w:lineRule="exact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</w:rPr>
        <w:t>五</w:t>
      </w:r>
      <w:r>
        <w:rPr>
          <w:rFonts w:ascii="Times New Roman" w:hAnsi="Times New Roman" w:eastAsia="黑体" w:cs="Times New Roman"/>
          <w:bCs/>
          <w:sz w:val="28"/>
          <w:szCs w:val="28"/>
        </w:rPr>
        <w:t>、</w:t>
      </w:r>
      <w:r>
        <w:rPr>
          <w:rFonts w:ascii="Times New Roman" w:hAnsi="Times New Roman" w:eastAsia="黑体" w:cs="Times New Roman"/>
          <w:sz w:val="31"/>
          <w:szCs w:val="31"/>
          <w:shd w:val="clear" w:color="auto" w:fill="FFFFFF"/>
        </w:rPr>
        <w:t>主要目标</w:t>
      </w:r>
      <w:r>
        <w:rPr>
          <w:rFonts w:hint="default" w:ascii="Times New Roman" w:hAnsi="Times New Roman" w:eastAsia="黑体" w:cs="Times New Roman"/>
          <w:sz w:val="31"/>
          <w:szCs w:val="31"/>
          <w:shd w:val="clear" w:color="auto" w:fill="FFFFFF"/>
        </w:rPr>
        <w:t>和任务</w:t>
      </w:r>
      <w:r>
        <w:rPr>
          <w:rFonts w:ascii="Times New Roman" w:hAnsi="Times New Roman" w:eastAsia="仿宋_GB2312" w:cs="Times New Roman"/>
          <w:sz w:val="28"/>
        </w:rPr>
        <w:t>（字数：</w:t>
      </w:r>
      <w:r>
        <w:rPr>
          <w:rFonts w:hint="eastAsia" w:ascii="Times New Roman" w:hAnsi="Times New Roman" w:eastAsia="仿宋_GB2312" w:cs="Times New Roman"/>
          <w:sz w:val="28"/>
        </w:rPr>
        <w:t>20</w:t>
      </w:r>
      <w:r>
        <w:rPr>
          <w:rFonts w:ascii="Times New Roman" w:hAnsi="Times New Roman" w:eastAsia="仿宋_GB2312" w:cs="Times New Roman"/>
          <w:sz w:val="28"/>
        </w:rPr>
        <w:t>00以内）</w:t>
      </w:r>
    </w:p>
    <w:tbl>
      <w:tblPr>
        <w:tblStyle w:val="7"/>
        <w:tblW w:w="902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3" w:hRule="atLeast"/>
        </w:trPr>
        <w:tc>
          <w:tcPr>
            <w:tcW w:w="9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eastAsia="黑体"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/>
                <w:sz w:val="21"/>
                <w:szCs w:val="21"/>
              </w:rPr>
              <w:t>（说明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shd w:val="clear" w:color="auto" w:fill="FFFFFF"/>
              </w:rPr>
              <w:t xml:space="preserve"> 1、研究院的功能定位、布局方向、发展思路及近中长期目标等；2、建设任务：包括但不限于提供产业创新共性服务，整合技术创新资源、协同创新链产业链等；组织开展重大核心技术攻关，突破共性技术难题，重大创新产品研发设计等；促进技术成果转移转化产业化及应用示范，搭建创新创业平台、孵化科技型中小企业等；创新人才队伍培养引进，加速人才引育集聚等；深化对外开放，促进交流合作等）</w:t>
            </w:r>
          </w:p>
          <w:p>
            <w:pPr>
              <w:pStyle w:val="5"/>
              <w:rPr>
                <w:rFonts w:ascii="Times New Roman" w:hAnsi="Times New Roman" w:eastAsia="黑体" w:cs="Times New Roman"/>
                <w:sz w:val="21"/>
                <w:szCs w:val="21"/>
                <w:shd w:val="clear" w:color="auto" w:fill="FFFFFF"/>
              </w:rPr>
            </w:pPr>
          </w:p>
        </w:tc>
      </w:tr>
    </w:tbl>
    <w:p>
      <w:pPr>
        <w:rPr>
          <w:rFonts w:ascii="Times New Roman" w:hAnsi="Times New Roman" w:eastAsia="黑体" w:cs="Times New Roman"/>
          <w:bCs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br w:type="page"/>
      </w:r>
    </w:p>
    <w:p>
      <w:pPr>
        <w:rPr>
          <w:rFonts w:ascii="Times New Roman" w:hAnsi="Times New Roman" w:eastAsia="黑体" w:cs="Times New Roman"/>
          <w:bCs/>
          <w:color w:val="FF0000"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</w:rPr>
        <w:t>六</w:t>
      </w:r>
      <w:r>
        <w:rPr>
          <w:rFonts w:ascii="Times New Roman" w:hAnsi="Times New Roman" w:eastAsia="黑体" w:cs="Times New Roman"/>
          <w:bCs/>
          <w:sz w:val="28"/>
          <w:szCs w:val="28"/>
        </w:rPr>
        <w:t>、</w:t>
      </w:r>
      <w:r>
        <w:rPr>
          <w:rFonts w:ascii="Times New Roman" w:hAnsi="Times New Roman" w:eastAsia="黑体" w:cs="Times New Roman"/>
          <w:sz w:val="31"/>
          <w:szCs w:val="31"/>
          <w:shd w:val="clear" w:color="auto" w:fill="FFFFFF"/>
        </w:rPr>
        <w:t>管理与运行机制</w:t>
      </w:r>
      <w:r>
        <w:rPr>
          <w:rFonts w:ascii="Times New Roman" w:hAnsi="Times New Roman" w:eastAsia="仿宋_GB2312" w:cs="Times New Roman"/>
          <w:sz w:val="28"/>
        </w:rPr>
        <w:t>（字数：1500以内）</w:t>
      </w:r>
    </w:p>
    <w:tbl>
      <w:tblPr>
        <w:tblStyle w:val="7"/>
        <w:tblW w:w="8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2" w:hRule="atLeast"/>
        </w:trPr>
        <w:tc>
          <w:tcPr>
            <w:tcW w:w="8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default" w:ascii="Times New Roman" w:hAnsi="Times New Roman" w:eastAsia="黑体"/>
                <w:sz w:val="21"/>
                <w:szCs w:val="21"/>
              </w:rPr>
              <w:t>（说明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：</w:t>
            </w:r>
            <w:r>
              <w:rPr>
                <w:rFonts w:hint="default" w:ascii="Times New Roman" w:hAnsi="Times New Roman" w:eastAsia="黑体"/>
                <w:sz w:val="21"/>
                <w:szCs w:val="21"/>
              </w:rPr>
              <w:t>（一）研究院</w:t>
            </w:r>
            <w:r>
              <w:rPr>
                <w:rFonts w:ascii="Times New Roman" w:hAnsi="Times New Roman" w:eastAsia="黑体"/>
                <w:sz w:val="21"/>
                <w:szCs w:val="21"/>
              </w:rPr>
              <w:t>的</w:t>
            </w:r>
            <w:r>
              <w:rPr>
                <w:rFonts w:hint="default" w:ascii="Times New Roman" w:hAnsi="Times New Roman" w:eastAsia="黑体"/>
                <w:sz w:val="21"/>
                <w:szCs w:val="21"/>
              </w:rPr>
              <w:t>组织架构、机构设置，共建单位的任务分工和职责；（二）拟采取的管理运行机制，人才培育激励机制，产学研协同机制，开放联合、资源共享机制，市场化运营考虑）</w:t>
            </w:r>
          </w:p>
        </w:tc>
      </w:tr>
    </w:tbl>
    <w:p>
      <w:pPr>
        <w:rPr>
          <w:rFonts w:ascii="Times New Roman" w:hAnsi="Times New Roman" w:eastAsia="黑体" w:cs="Times New Roman"/>
          <w:b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br w:type="page"/>
      </w:r>
    </w:p>
    <w:p>
      <w:pPr>
        <w:spacing w:line="500" w:lineRule="exact"/>
        <w:rPr>
          <w:rFonts w:ascii="Times New Roman" w:hAnsi="Times New Roman" w:eastAsia="黑体" w:cs="Times New Roman"/>
          <w:bCs/>
          <w:color w:val="FF0000"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</w:rPr>
        <w:t>七</w:t>
      </w:r>
      <w:r>
        <w:rPr>
          <w:rFonts w:ascii="Times New Roman" w:hAnsi="Times New Roman" w:eastAsia="黑体" w:cs="Times New Roman"/>
          <w:bCs/>
          <w:sz w:val="28"/>
          <w:szCs w:val="28"/>
        </w:rPr>
        <w:t>、</w:t>
      </w:r>
      <w:r>
        <w:rPr>
          <w:rFonts w:hint="default" w:ascii="Times New Roman" w:hAnsi="Times New Roman" w:eastAsia="黑体" w:cs="Times New Roman"/>
          <w:sz w:val="31"/>
          <w:szCs w:val="31"/>
          <w:shd w:val="clear" w:color="auto" w:fill="FFFFFF"/>
        </w:rPr>
        <w:t>组</w:t>
      </w:r>
      <w:r>
        <w:rPr>
          <w:rFonts w:ascii="Times New Roman" w:hAnsi="Times New Roman" w:eastAsia="黑体" w:cs="Times New Roman"/>
          <w:sz w:val="31"/>
          <w:szCs w:val="31"/>
          <w:shd w:val="clear" w:color="auto" w:fill="FFFFFF"/>
        </w:rPr>
        <w:t>建</w:t>
      </w:r>
      <w:r>
        <w:rPr>
          <w:rFonts w:hint="default" w:ascii="Times New Roman" w:hAnsi="Times New Roman" w:eastAsia="黑体" w:cs="Times New Roman"/>
          <w:sz w:val="31"/>
          <w:szCs w:val="31"/>
          <w:shd w:val="clear" w:color="auto" w:fill="FFFFFF"/>
        </w:rPr>
        <w:t>计划</w:t>
      </w:r>
      <w:r>
        <w:rPr>
          <w:rFonts w:ascii="Times New Roman" w:hAnsi="Times New Roman" w:eastAsia="仿宋_GB2312" w:cs="Times New Roman"/>
          <w:sz w:val="28"/>
        </w:rPr>
        <w:t>（字数：2000以内）</w:t>
      </w:r>
    </w:p>
    <w:tbl>
      <w:tblPr>
        <w:tblStyle w:val="7"/>
        <w:tblW w:w="863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0" w:hRule="atLeast"/>
        </w:trPr>
        <w:tc>
          <w:tcPr>
            <w:tcW w:w="8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（说明：（一）组建计划概述：</w:t>
            </w:r>
            <w:r>
              <w:rPr>
                <w:rFonts w:hint="default" w:ascii="Times New Roman" w:hAnsi="Times New Roman" w:eastAsia="黑体" w:cs="Times New Roman"/>
                <w:szCs w:val="21"/>
                <w:shd w:val="clear" w:color="auto" w:fill="FFFFFF"/>
              </w:rPr>
              <w:t>建设地点、建设内容、建设周期与进度安排，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资金来源构成。经费主要用途，</w:t>
            </w:r>
            <w:r>
              <w:rPr>
                <w:rFonts w:hint="default" w:ascii="Times New Roman" w:hAnsi="Times New Roman" w:eastAsia="黑体" w:cs="Times New Roman"/>
                <w:szCs w:val="21"/>
                <w:shd w:val="clear" w:color="auto" w:fill="FFFFFF"/>
              </w:rPr>
              <w:t>经济社会效益与风险分析等。（二）年度进度安排（包括主要工作内容及阶段目标）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）</w:t>
            </w: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br w:type="page"/>
      </w:r>
    </w:p>
    <w:p>
      <w:pPr>
        <w:spacing w:line="500" w:lineRule="exact"/>
        <w:rPr>
          <w:rFonts w:ascii="Times New Roman" w:hAnsi="Times New Roman" w:eastAsia="黑体" w:cs="Times New Roman"/>
          <w:bCs/>
          <w:color w:val="FF0000"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</w:rPr>
        <w:t>八</w:t>
      </w:r>
      <w:r>
        <w:rPr>
          <w:rFonts w:ascii="Times New Roman" w:hAnsi="Times New Roman" w:eastAsia="黑体" w:cs="Times New Roman"/>
          <w:bCs/>
          <w:sz w:val="28"/>
          <w:szCs w:val="28"/>
        </w:rPr>
        <w:t>、</w:t>
      </w:r>
      <w:r>
        <w:rPr>
          <w:rFonts w:hint="default" w:ascii="Times New Roman" w:hAnsi="Times New Roman" w:eastAsia="黑体" w:cs="Times New Roman"/>
          <w:sz w:val="31"/>
          <w:szCs w:val="31"/>
          <w:shd w:val="clear" w:color="auto" w:fill="FFFFFF"/>
        </w:rPr>
        <w:t>研究院享受的条件保障与配套措施</w:t>
      </w:r>
      <w:r>
        <w:rPr>
          <w:rFonts w:ascii="Times New Roman" w:hAnsi="Times New Roman" w:eastAsia="仿宋_GB2312" w:cs="Times New Roman"/>
          <w:sz w:val="28"/>
        </w:rPr>
        <w:t>（字数：2000以内）</w:t>
      </w:r>
    </w:p>
    <w:tbl>
      <w:tblPr>
        <w:tblStyle w:val="7"/>
        <w:tblW w:w="863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0" w:hRule="atLeast"/>
        </w:trPr>
        <w:tc>
          <w:tcPr>
            <w:tcW w:w="8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黑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（包括不限于依托单位、共建单位、所在地市等方面提供保障和配套）</w:t>
            </w:r>
          </w:p>
        </w:tc>
      </w:tr>
    </w:tbl>
    <w:p>
      <w:pPr>
        <w:spacing w:line="500" w:lineRule="exact"/>
        <w:rPr>
          <w:rFonts w:ascii="Times New Roman" w:hAnsi="Times New Roman" w:eastAsia="黑体" w:cs="Times New Roman"/>
          <w:bCs/>
          <w:sz w:val="28"/>
          <w:szCs w:val="28"/>
        </w:rPr>
      </w:pPr>
    </w:p>
    <w:p>
      <w:pPr>
        <w:spacing w:line="500" w:lineRule="exact"/>
        <w:rPr>
          <w:rFonts w:ascii="Times New Roman" w:hAnsi="Times New Roman" w:eastAsia="黑体" w:cs="Times New Roman"/>
          <w:bCs/>
          <w:sz w:val="28"/>
          <w:szCs w:val="28"/>
        </w:rPr>
      </w:pPr>
    </w:p>
    <w:p>
      <w:pPr>
        <w:spacing w:line="500" w:lineRule="exact"/>
        <w:rPr>
          <w:rFonts w:ascii="Times New Roman" w:hAnsi="Times New Roman" w:eastAsia="黑体" w:cs="Times New Roman"/>
          <w:bCs/>
          <w:color w:val="FF0000"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</w:rPr>
        <w:t>九</w:t>
      </w:r>
      <w:r>
        <w:rPr>
          <w:rFonts w:ascii="Times New Roman" w:hAnsi="Times New Roman" w:eastAsia="黑体" w:cs="Times New Roman"/>
          <w:bCs/>
          <w:sz w:val="28"/>
          <w:szCs w:val="28"/>
        </w:rPr>
        <w:t>、</w:t>
      </w:r>
      <w:r>
        <w:rPr>
          <w:rFonts w:hint="eastAsia" w:ascii="Times New Roman" w:hAnsi="Times New Roman" w:eastAsia="黑体" w:cs="Times New Roman"/>
          <w:bCs/>
          <w:sz w:val="28"/>
          <w:szCs w:val="28"/>
        </w:rPr>
        <w:t>组建期绩效</w:t>
      </w:r>
      <w:r>
        <w:rPr>
          <w:rFonts w:ascii="Times New Roman" w:hAnsi="Times New Roman" w:eastAsia="黑体" w:cs="Times New Roman"/>
          <w:bCs/>
          <w:sz w:val="28"/>
          <w:szCs w:val="28"/>
        </w:rPr>
        <w:t>目标</w:t>
      </w:r>
      <w:r>
        <w:rPr>
          <w:rFonts w:ascii="Times New Roman" w:hAnsi="Times New Roman" w:eastAsia="仿宋_GB2312" w:cs="Times New Roman"/>
          <w:sz w:val="28"/>
        </w:rPr>
        <w:t>（字数：2000以内）</w:t>
      </w:r>
    </w:p>
    <w:tbl>
      <w:tblPr>
        <w:tblStyle w:val="7"/>
        <w:tblW w:w="87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2" w:hRule="atLeast"/>
        </w:trPr>
        <w:tc>
          <w:tcPr>
            <w:tcW w:w="8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（说明：参照《安徽省产业创新研究院建设行动实施方案》中的相关条款，结合本机构的实际情况编写绩效目标。绩效目标应具体、明确、可考核。）</w:t>
            </w:r>
          </w:p>
        </w:tc>
      </w:tr>
    </w:tbl>
    <w:p>
      <w:pPr>
        <w:rPr>
          <w:rFonts w:ascii="Times New Roman" w:hAnsi="Times New Roman" w:eastAsia="仿宋_GB2312" w:cs="Times New Roman"/>
          <w:sz w:val="24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br w:type="page"/>
      </w:r>
    </w:p>
    <w:p>
      <w:pPr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Cs/>
          <w:sz w:val="28"/>
          <w:szCs w:val="28"/>
        </w:rPr>
        <w:t>十</w:t>
      </w:r>
      <w:r>
        <w:rPr>
          <w:rFonts w:ascii="Times New Roman" w:hAnsi="Times New Roman" w:eastAsia="黑体" w:cs="Times New Roman"/>
          <w:bCs/>
          <w:sz w:val="28"/>
          <w:szCs w:val="28"/>
        </w:rPr>
        <w:t>、审核意见</w:t>
      </w:r>
    </w:p>
    <w:tbl>
      <w:tblPr>
        <w:tblStyle w:val="7"/>
        <w:tblW w:w="9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3" w:hRule="atLeast"/>
        </w:trPr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依托单位意见</w:t>
            </w:r>
          </w:p>
        </w:tc>
        <w:tc>
          <w:tcPr>
            <w:tcW w:w="8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spacing w:line="600" w:lineRule="exact"/>
              <w:ind w:firstLine="640"/>
              <w:rPr>
                <w:rFonts w:cs="Times New Roman"/>
                <w:kern w:val="2"/>
              </w:rPr>
            </w:pPr>
          </w:p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此次申请安徽省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产业创新研究院</w:t>
            </w:r>
            <w:r>
              <w:rPr>
                <w:rFonts w:ascii="Times New Roman" w:hAnsi="Times New Roman" w:eastAsia="仿宋_GB2312" w:cs="Times New Roman"/>
                <w:sz w:val="24"/>
              </w:rPr>
              <w:t>所提交的申请材料均真实、合法。如有不实之处，愿承担相应的法律责任和由此产生的一切后果。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单位负责人签字：                            （单位盖章）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年     月     日</w:t>
            </w:r>
          </w:p>
          <w:p>
            <w:pPr>
              <w:pStyle w:val="5"/>
              <w:spacing w:before="156" w:beforeLines="50" w:beforeAutospacing="0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8" w:hRule="atLeast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归口管理部门意见</w:t>
            </w:r>
          </w:p>
        </w:tc>
        <w:tc>
          <w:tcPr>
            <w:tcW w:w="86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5"/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2375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6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8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   盖章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right="775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年    月    日                           </w:t>
            </w:r>
          </w:p>
          <w:p>
            <w:pPr>
              <w:ind w:right="775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十</w:t>
      </w:r>
      <w:r>
        <w:rPr>
          <w:rFonts w:hint="eastAsia" w:ascii="Times New Roman" w:hAnsi="Times New Roman" w:cs="Times New Roman"/>
          <w:b/>
          <w:sz w:val="28"/>
          <w:szCs w:val="28"/>
        </w:rPr>
        <w:t>一</w:t>
      </w:r>
      <w:r>
        <w:rPr>
          <w:rFonts w:ascii="Times New Roman" w:hAnsi="Times New Roman" w:cs="Times New Roman"/>
          <w:b/>
          <w:sz w:val="28"/>
          <w:szCs w:val="28"/>
        </w:rPr>
        <w:t>、需提交的材料</w:t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5062"/>
        <w:gridCol w:w="1250"/>
        <w:gridCol w:w="13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78" w:afterLines="2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材料名称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是否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必备材料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产研院主要</w:t>
            </w:r>
            <w:r>
              <w:rPr>
                <w:rFonts w:ascii="Times New Roman" w:hAnsi="Times New Roman" w:cs="Times New Roman"/>
              </w:rPr>
              <w:t>人员名单</w:t>
            </w:r>
            <w:r>
              <w:rPr>
                <w:rFonts w:hint="eastAsia" w:ascii="Times New Roman" w:hAnsi="Times New Roman" w:cs="Times New Roman"/>
              </w:rPr>
              <w:t>（标注人事所在单位及固定、流动人员）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现有主要仪器设备清单及购置（研制）计划清单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近三年来</w:t>
            </w:r>
            <w:r>
              <w:rPr>
                <w:rFonts w:hint="eastAsia" w:ascii="Times New Roman" w:hAnsi="Times New Roman" w:cs="Times New Roman"/>
              </w:rPr>
              <w:t>承担</w:t>
            </w:r>
            <w:r>
              <w:rPr>
                <w:rFonts w:ascii="Times New Roman" w:hAnsi="Times New Roman" w:cs="Times New Roman"/>
              </w:rPr>
              <w:t>省级以上重要科研项目清单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近三年获得的重要</w:t>
            </w:r>
            <w:r>
              <w:rPr>
                <w:rFonts w:ascii="Times New Roman" w:hAnsi="Times New Roman" w:cs="Times New Roman"/>
              </w:rPr>
              <w:t>专著、论文、</w:t>
            </w:r>
            <w:r>
              <w:rPr>
                <w:rFonts w:hint="eastAsia" w:ascii="Times New Roman" w:hAnsi="Times New Roman" w:cs="Times New Roman"/>
              </w:rPr>
              <w:t>授权</w:t>
            </w:r>
            <w:r>
              <w:rPr>
                <w:rFonts w:ascii="Times New Roman" w:hAnsi="Times New Roman" w:cs="Times New Roman"/>
              </w:rPr>
              <w:t>专利等清单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近三年省级</w:t>
            </w:r>
            <w:r>
              <w:rPr>
                <w:rFonts w:ascii="Times New Roman" w:hAnsi="Times New Roman" w:cs="Times New Roman"/>
              </w:rPr>
              <w:t>以上科技奖励</w:t>
            </w:r>
            <w:r>
              <w:rPr>
                <w:rFonts w:hint="eastAsia" w:ascii="Times New Roman" w:hAnsi="Times New Roman" w:cs="Times New Roman"/>
              </w:rPr>
              <w:t>清单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牵头</w:t>
            </w:r>
            <w:r>
              <w:rPr>
                <w:rFonts w:ascii="Times New Roman" w:hAnsi="Times New Roman" w:cs="Times New Roman"/>
              </w:rPr>
              <w:t>单位</w:t>
            </w:r>
            <w:r>
              <w:rPr>
                <w:rFonts w:hint="eastAsia" w:ascii="Times New Roman" w:hAnsi="Times New Roman" w:cs="Times New Roman"/>
              </w:rPr>
              <w:t>近三年</w:t>
            </w: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</w:rPr>
              <w:t>20/21/22</w:t>
            </w:r>
            <w:r>
              <w:rPr>
                <w:rFonts w:ascii="Times New Roman" w:hAnsi="Times New Roman" w:cs="Times New Roman"/>
              </w:rPr>
              <w:t>）</w:t>
            </w:r>
            <w:r>
              <w:rPr>
                <w:rFonts w:hint="eastAsia" w:ascii="Times New Roman" w:hAnsi="Times New Roman" w:cs="Times New Roman"/>
              </w:rPr>
              <w:t>研发投入支撑</w:t>
            </w:r>
            <w:r>
              <w:rPr>
                <w:rFonts w:ascii="Times New Roman" w:hAnsi="Times New Roman" w:cs="Times New Roman"/>
              </w:rPr>
              <w:t>材料</w:t>
            </w:r>
          </w:p>
          <w:p>
            <w:pPr>
              <w:jc w:val="lef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hint="eastAsia"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年度</w:t>
            </w:r>
            <w:r>
              <w:rPr>
                <w:rFonts w:hint="eastAsia" w:ascii="Times New Roman" w:hAnsi="Times New Roman" w:cs="Times New Roman"/>
              </w:rPr>
              <w:t>审计</w:t>
            </w:r>
            <w:r>
              <w:rPr>
                <w:rFonts w:ascii="Times New Roman" w:hAnsi="Times New Roman" w:cs="Times New Roman"/>
              </w:rPr>
              <w:t>报告</w:t>
            </w:r>
            <w:r>
              <w:rPr>
                <w:rFonts w:hint="eastAsia" w:ascii="Times New Roman" w:hAnsi="Times New Roman" w:cs="Times New Roman"/>
              </w:rPr>
              <w:t>）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产研院</w:t>
            </w:r>
            <w:r>
              <w:rPr>
                <w:rFonts w:ascii="Times New Roman" w:hAnsi="Times New Roman" w:cs="Times New Roman"/>
              </w:rPr>
              <w:t>共建协议（协议应明确</w:t>
            </w:r>
            <w:r>
              <w:rPr>
                <w:rFonts w:hint="eastAsia" w:ascii="Times New Roman" w:hAnsi="Times New Roman" w:cs="Times New Roman"/>
              </w:rPr>
              <w:t>共建各方</w:t>
            </w:r>
            <w:r>
              <w:rPr>
                <w:rFonts w:ascii="Times New Roman" w:hAnsi="Times New Roman" w:cs="Times New Roman"/>
              </w:rPr>
              <w:t>在平台建设、研究任务、经费投入、人员配置、成果知识产权等</w:t>
            </w:r>
            <w:r>
              <w:rPr>
                <w:rFonts w:hint="eastAsia" w:ascii="Times New Roman" w:hAnsi="Times New Roman" w:cs="Times New Roman"/>
              </w:rPr>
              <w:t>方面</w:t>
            </w:r>
            <w:r>
              <w:rPr>
                <w:rFonts w:ascii="Times New Roman" w:hAnsi="Times New Roman" w:cs="Times New Roman"/>
              </w:rPr>
              <w:t>的内容）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是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8</w:t>
            </w:r>
          </w:p>
        </w:tc>
        <w:tc>
          <w:tcPr>
            <w:tcW w:w="5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其他相关材料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否</w:t>
            </w:r>
          </w:p>
        </w:tc>
        <w:tc>
          <w:tcPr>
            <w:tcW w:w="1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ind w:firstLine="105" w:firstLineChars="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备注：</w:t>
      </w:r>
    </w:p>
    <w:p>
      <w:pPr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1、附件相应证明材料应为代表</w:t>
      </w:r>
      <w:r>
        <w:rPr>
          <w:rFonts w:hint="eastAsia" w:ascii="Times New Roman" w:hAnsi="Times New Roman" w:cs="Times New Roman"/>
          <w:color w:val="000000"/>
        </w:rPr>
        <w:t>产研院</w:t>
      </w:r>
      <w:r>
        <w:rPr>
          <w:rFonts w:ascii="Times New Roman" w:hAnsi="Times New Roman" w:cs="Times New Roman"/>
          <w:color w:val="000000"/>
        </w:rPr>
        <w:t>水平和能力的重要资料，并支撑印证表一</w:t>
      </w:r>
      <w:r>
        <w:rPr>
          <w:rFonts w:hint="eastAsia" w:ascii="Times New Roman" w:hAnsi="Times New Roman" w:cs="Times New Roman"/>
          <w:color w:val="000000"/>
        </w:rPr>
        <w:t>“牵头单位基本情况”</w:t>
      </w:r>
      <w:r>
        <w:rPr>
          <w:rFonts w:ascii="Times New Roman" w:hAnsi="Times New Roman" w:cs="Times New Roman"/>
          <w:color w:val="000000"/>
        </w:rPr>
        <w:t>有关数据信息，与申报无关的资料，不得列入申报材料。</w:t>
      </w:r>
    </w:p>
    <w:p>
      <w:pPr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2、递交纸质材料时，提供系统打印的申请书纸质文件，连同以上附件材料（</w:t>
      </w:r>
      <w:r>
        <w:rPr>
          <w:rFonts w:hint="eastAsia" w:ascii="Times New Roman" w:hAnsi="Times New Roman" w:cs="Times New Roman"/>
          <w:color w:val="000000"/>
        </w:rPr>
        <w:t>一式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hint="eastAsia" w:ascii="Times New Roman" w:hAnsi="Times New Roman" w:cs="Times New Roman"/>
          <w:color w:val="000000"/>
        </w:rPr>
        <w:t>份，</w:t>
      </w:r>
      <w:r>
        <w:rPr>
          <w:rFonts w:ascii="Times New Roman" w:hAnsi="Times New Roman" w:cs="Times New Roman"/>
          <w:color w:val="000000"/>
        </w:rPr>
        <w:t>A4规格，正反面打印，附有目录及页码，胶装成册），签字盖章后报送归口管理部门。</w:t>
      </w:r>
    </w:p>
    <w:p>
      <w:pPr>
        <w:ind w:firstLine="420" w:firstLineChars="2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3、递交纸质材料时，申报单位所在地归口管理部门校验以上附件材料。</w:t>
      </w:r>
    </w:p>
    <w:p>
      <w:pPr>
        <w:spacing w:line="58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60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sectPr>
          <w:pgSz w:w="11906" w:h="16838"/>
          <w:pgMar w:top="2098" w:right="1474" w:bottom="1587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titlePg/>
          <w:rtlGutter w:val="0"/>
          <w:docGrid w:type="lines" w:linePitch="319" w:charSpace="0"/>
        </w:sectPr>
      </w:pPr>
    </w:p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超级战甲W">
    <w:altName w:val="宋体"/>
    <w:panose1 w:val="00020600040101010101"/>
    <w:charset w:val="86"/>
    <w:family w:val="auto"/>
    <w:pitch w:val="default"/>
    <w:sig w:usb0="00000000" w:usb1="00000000" w:usb2="00000016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Pia+8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7CF9"/>
    <w:multiLevelType w:val="multilevel"/>
    <w:tmpl w:val="0EAF7CF9"/>
    <w:lvl w:ilvl="0" w:tentative="0">
      <w:start w:val="1"/>
      <w:numFmt w:val="chi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E7751"/>
    <w:rsid w:val="55E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after="0"/>
      <w:ind w:firstLine="100" w:firstLineChars="100"/>
    </w:pPr>
  </w:style>
  <w:style w:type="paragraph" w:styleId="3">
    <w:name w:val="Body Text"/>
    <w:basedOn w:val="1"/>
    <w:next w:val="1"/>
    <w:uiPriority w:val="0"/>
    <w:pPr>
      <w:spacing w:after="140" w:line="276" w:lineRule="auto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2023-11-01T11:48:00Z</dcterms:created>
  <dc:creator>ygc</dc:creator>
  <cp:lastModifiedBy>ygc</cp:lastModifiedBy>
  <dcterms:modified xsi:type="dcterms:W3CDTF">2023-11-01T11:49:19Z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